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widowControl w:val="0"/>
        <w:shd w:val="clear" w:color="auto" w:fill="auto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附件1</w:t>
      </w:r>
      <w:bookmarkStart w:id="0" w:name="bookmark16"/>
      <w:bookmarkStart w:id="1" w:name="bookmark15"/>
      <w:bookmarkStart w:id="2" w:name="bookmark17"/>
    </w:p>
    <w:p>
      <w:pPr>
        <w:pStyle w:val="8"/>
        <w:widowControl w:val="0"/>
        <w:shd w:val="clear" w:color="auto" w:fill="auto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农村宅基地和建房申请审批表</w:t>
      </w:r>
      <w:bookmarkEnd w:id="0"/>
      <w:bookmarkEnd w:id="1"/>
      <w:bookmarkEnd w:id="2"/>
    </w:p>
    <w:tbl>
      <w:tblPr>
        <w:tblW w:w="90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138"/>
        <w:gridCol w:w="994"/>
        <w:gridCol w:w="166"/>
        <w:gridCol w:w="446"/>
        <w:gridCol w:w="1030"/>
        <w:gridCol w:w="346"/>
        <w:gridCol w:w="1181"/>
        <w:gridCol w:w="205"/>
        <w:gridCol w:w="321"/>
        <w:gridCol w:w="602"/>
        <w:gridCol w:w="240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申请人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信息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姓 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年龄</w:t>
            </w:r>
          </w:p>
        </w:tc>
        <w:tc>
          <w:tcPr>
            <w:tcW w:w="5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户口所在地</w:t>
            </w:r>
          </w:p>
        </w:tc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家庭住址</w:t>
            </w: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家庭人口数</w:t>
            </w:r>
          </w:p>
        </w:tc>
        <w:tc>
          <w:tcPr>
            <w:tcW w:w="26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家庭成员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信息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年龄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与申请人关系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现宅基地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及农房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情况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宅基地 面积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人均 宅基地面积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权属证书号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建筑面积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人均 建筑面积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权属证书号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现宅基地处置情况</w:t>
            </w:r>
          </w:p>
        </w:tc>
        <w:tc>
          <w:tcPr>
            <w:tcW w:w="568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4903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.保留（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）;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.退还村集体；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.其他（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建房类型</w:t>
            </w:r>
          </w:p>
        </w:tc>
        <w:tc>
          <w:tcPr>
            <w:tcW w:w="798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1548"/>
                <w:tab w:val="left" w:pos="2894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口原址翻建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口改扩建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口异地新建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拟申请宅 基地及建 房情况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拟建位置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2758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宅基地面积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四至</w:t>
            </w:r>
          </w:p>
        </w:tc>
        <w:tc>
          <w:tcPr>
            <w:tcW w:w="68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3622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东至：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南至：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8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3600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西至：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北至：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地类</w:t>
            </w:r>
          </w:p>
        </w:tc>
        <w:tc>
          <w:tcPr>
            <w:tcW w:w="68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numPr>
                <w:numId w:val="0"/>
              </w:numPr>
              <w:shd w:val="clear" w:color="auto" w:fill="auto"/>
              <w:tabs>
                <w:tab w:val="left" w:leader="underscore" w:pos="1642"/>
              </w:tabs>
              <w:wordWrap/>
              <w:adjustRightInd w:val="0"/>
              <w:snapToGrid w:val="0"/>
              <w:spacing w:before="0" w:after="140" w:line="240" w:lineRule="auto"/>
              <w:ind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建设用地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  <w:p>
            <w:pPr>
              <w:pStyle w:val="10"/>
              <w:widowControl w:val="0"/>
              <w:numPr>
                <w:numId w:val="0"/>
              </w:numPr>
              <w:shd w:val="clear" w:color="auto" w:fill="auto"/>
              <w:tabs>
                <w:tab w:val="left" w:pos="202"/>
                <w:tab w:val="left" w:leader="underscore" w:pos="1649"/>
              </w:tabs>
              <w:wordWrap/>
              <w:adjustRightInd w:val="0"/>
              <w:snapToGrid w:val="0"/>
              <w:spacing w:before="0" w:after="140" w:line="240" w:lineRule="auto"/>
              <w:ind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未利用地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  <w:p>
            <w:pPr>
              <w:pStyle w:val="10"/>
              <w:widowControl w:val="0"/>
              <w:numPr>
                <w:numId w:val="0"/>
              </w:numPr>
              <w:shd w:val="clear" w:color="auto" w:fill="auto"/>
              <w:tabs>
                <w:tab w:val="left" w:pos="194"/>
                <w:tab w:val="left" w:leader="underscore" w:pos="1642"/>
                <w:tab w:val="left" w:leader="underscore" w:pos="3658"/>
                <w:tab w:val="left" w:leader="underscore" w:pos="5292"/>
              </w:tabs>
              <w:wordWrap/>
              <w:adjustRightInd w:val="0"/>
              <w:snapToGrid w:val="0"/>
              <w:spacing w:before="0" w:after="140" w:line="240" w:lineRule="auto"/>
              <w:ind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地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（其中耕地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、林地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建筑面积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106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建筑层数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层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建筑高度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设计图纸</w:t>
            </w:r>
          </w:p>
        </w:tc>
        <w:tc>
          <w:tcPr>
            <w:tcW w:w="68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1750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口委托设计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□选通用图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是否征求相邻权利人意见：口是 □否</w:t>
            </w:r>
          </w:p>
        </w:tc>
      </w:tr>
    </w:tbl>
    <w:p>
      <w:pPr>
        <w:spacing w:line="1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br w:type="page"/>
      </w:r>
    </w:p>
    <w:tbl>
      <w:tblPr>
        <w:tblW w:w="90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6"/>
        <w:gridCol w:w="7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3" w:hRule="exac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理由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6577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9" w:hRule="exac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村民小组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6591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6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村委会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540" w:line="240" w:lineRule="auto"/>
              <w:ind w:left="646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6584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2" w:hRule="exac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乡镇自然 资源部门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意见</w:t>
            </w:r>
          </w:p>
        </w:tc>
        <w:tc>
          <w:tcPr>
            <w:tcW w:w="7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520" w:line="240" w:lineRule="auto"/>
              <w:ind w:left="646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2952"/>
              </w:tabs>
              <w:wordWrap/>
              <w:adjustRightInd w:val="0"/>
              <w:snapToGrid w:val="0"/>
              <w:spacing w:before="0" w:after="0" w:line="240" w:lineRule="auto"/>
              <w:ind w:left="0" w:right="16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5" w:type="first"/>
          <w:footerReference r:id="rId4" w:type="default"/>
          <w:footnotePr>
            <w:numFmt w:val="decimal"/>
          </w:footnotePr>
          <w:pgSz w:w="11900" w:h="16840"/>
          <w:pgMar w:top="2098" w:right="1474" w:bottom="1984" w:left="1587" w:header="0" w:footer="6" w:gutter="0"/>
          <w:paperSrc w:first="0" w:other="0"/>
          <w:pgNumType w:fmt="numberInDash"/>
          <w:cols w:space="720" w:num="1"/>
          <w:titlePg/>
          <w:rtlGutter w:val="0"/>
          <w:docGrid w:linePitch="360" w:charSpace="0"/>
        </w:sectPr>
      </w:pPr>
    </w:p>
    <w:tbl>
      <w:tblPr>
        <w:tblW w:w="909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7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4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14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乡镇住建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部门意见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540" w:line="240" w:lineRule="auto"/>
              <w:ind w:left="652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6598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6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乡镇农业 农村部门 审查意见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500" w:line="240" w:lineRule="auto"/>
              <w:ind w:left="652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6591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6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乡镇政府 审批意见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500" w:line="240" w:lineRule="auto"/>
              <w:ind w:left="652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6584"/>
              </w:tabs>
              <w:wordWrap/>
              <w:adjustRightInd w:val="0"/>
              <w:snapToGrid w:val="0"/>
              <w:spacing w:before="0" w:after="0" w:line="240" w:lineRule="auto"/>
              <w:ind w:left="374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8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农转用 审批情况 说明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46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（涉及农用地审批的，填写审批机关和文号）</w:t>
            </w:r>
          </w:p>
        </w:tc>
      </w:tr>
    </w:tbl>
    <w:p>
      <w:pPr>
        <w:spacing w:line="1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br w:type="page"/>
      </w:r>
    </w:p>
    <w:tbl>
      <w:tblPr>
        <w:tblW w:w="907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7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2" w:hRule="exac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宅基地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坐落 平面 位置图</w:t>
            </w:r>
          </w:p>
        </w:tc>
        <w:tc>
          <w:tcPr>
            <w:tcW w:w="7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5551"/>
                <w:tab w:val="left" w:pos="6286"/>
                <w:tab w:val="left" w:pos="7027"/>
              </w:tabs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现场踏勘人员：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2686"/>
                <w:tab w:val="left" w:pos="5551"/>
                <w:tab w:val="left" w:pos="6286"/>
                <w:tab w:val="left" w:pos="7027"/>
              </w:tabs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制图单位：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制图人：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  <w:tc>
          <w:tcPr>
            <w:tcW w:w="7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各地可参照附件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  <w:t>1,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1"/>
                <w:szCs w:val="21"/>
              </w:rPr>
              <w:t>结合各地实际进一步完善表单。</w:t>
            </w:r>
          </w:p>
        </w:tc>
      </w:tr>
    </w:tbl>
    <w:p>
      <w:pPr>
        <w:snapToGrid w:val="0"/>
        <w:spacing w:line="560" w:lineRule="exact"/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8"/>
        <w:widowControl w:val="0"/>
        <w:shd w:val="clear" w:color="auto" w:fill="auto"/>
        <w:spacing w:before="0" w:after="720" w:line="240" w:lineRule="auto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</w:rPr>
      </w:pPr>
    </w:p>
    <w:p>
      <w:pPr>
        <w:pStyle w:val="8"/>
        <w:widowControl w:val="0"/>
        <w:shd w:val="clear" w:color="auto" w:fill="auto"/>
        <w:wordWrap/>
        <w:adjustRightInd w:val="0"/>
        <w:snapToGrid w:val="0"/>
        <w:spacing w:before="0" w:after="720" w:line="240" w:lineRule="auto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9"/>
        <w:keepNext/>
        <w:keepLines/>
        <w:widowControl w:val="0"/>
        <w:shd w:val="clear" w:color="auto" w:fill="auto"/>
        <w:wordWrap/>
        <w:adjustRightInd w:val="0"/>
        <w:snapToGrid w:val="0"/>
        <w:spacing w:before="0" w:line="240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3" w:name="bookmark20"/>
      <w:bookmarkStart w:id="4" w:name="bookmark18"/>
      <w:bookmarkStart w:id="5" w:name="bookmark19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0"/>
          <w:szCs w:val="40"/>
        </w:rPr>
        <w:t>农村宅基地使用承诺书</w:t>
      </w:r>
      <w:bookmarkEnd w:id="3"/>
      <w:bookmarkEnd w:id="4"/>
      <w:bookmarkEnd w:id="5"/>
    </w:p>
    <w:p>
      <w:pPr>
        <w:pStyle w:val="8"/>
        <w:widowControl w:val="0"/>
        <w:shd w:val="clear" w:color="auto" w:fill="auto"/>
        <w:tabs>
          <w:tab w:val="left" w:pos="1901"/>
          <w:tab w:val="left" w:pos="2700"/>
          <w:tab w:val="left" w:pos="3168"/>
          <w:tab w:val="left" w:pos="7697"/>
          <w:tab w:val="left" w:pos="7711"/>
        </w:tabs>
        <w:spacing w:before="0" w:after="0" w:line="604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因（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无 住宅；2.原住宅面积低于法定标准；3.分户；4.拆迁安置；5.危房重建；6.原址翻建；7.其他）需要，本人申请在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组使用宅基地建房。现郑重承诺：</w:t>
      </w:r>
    </w:p>
    <w:p>
      <w:pPr>
        <w:pStyle w:val="8"/>
        <w:widowControl w:val="0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604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本人及家庭成员符合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“一户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一宅”申请条件，申请材料真实有效；</w:t>
      </w:r>
    </w:p>
    <w:p>
      <w:pPr>
        <w:pStyle w:val="8"/>
        <w:widowControl w:val="0"/>
        <w:numPr>
          <w:ilvl w:val="0"/>
          <w:numId w:val="1"/>
        </w:numPr>
        <w:shd w:val="clear" w:color="auto" w:fill="auto"/>
        <w:tabs>
          <w:tab w:val="left" w:pos="1035"/>
          <w:tab w:val="left" w:pos="1886"/>
        </w:tabs>
        <w:spacing w:before="0" w:after="0" w:line="604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bookmarkStart w:id="6" w:name="bookmark22"/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宅基地和建房申请经批准后，我将严格按照批复的用地位置和面积、拟建层数和层高、建筑面积、建筑风貌动工建设，在批准后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月内建成并使用；</w:t>
      </w:r>
    </w:p>
    <w:p>
      <w:pPr>
        <w:pStyle w:val="8"/>
        <w:widowControl w:val="0"/>
        <w:numPr>
          <w:ilvl w:val="0"/>
          <w:numId w:val="1"/>
        </w:numPr>
        <w:shd w:val="clear" w:color="auto" w:fill="auto"/>
        <w:tabs>
          <w:tab w:val="left" w:pos="1064"/>
          <w:tab w:val="left" w:pos="1742"/>
          <w:tab w:val="left" w:pos="6631"/>
          <w:tab w:val="left" w:pos="7560"/>
          <w:tab w:val="left" w:pos="8496"/>
        </w:tabs>
        <w:spacing w:before="0" w:after="0" w:line="605" w:lineRule="exact"/>
        <w:ind w:left="0" w:right="0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新房建成后，按照政策规定将坐落于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乡镇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村的旧房（房产权证号：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）在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日内自行拆除或交村集体处理，原有宅基地自愿无偿退还村集体。</w:t>
      </w:r>
    </w:p>
    <w:p>
      <w:pPr>
        <w:pStyle w:val="8"/>
        <w:widowControl w:val="0"/>
        <w:shd w:val="clear" w:color="auto" w:fill="auto"/>
        <w:wordWrap/>
        <w:adjustRightInd/>
        <w:snapToGrid/>
        <w:spacing w:before="0" w:after="0" w:line="580" w:lineRule="exact"/>
        <w:ind w:left="0" w:right="0" w:firstLine="641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如有隐瞒或未履行承诺，本人愿承担一切经济和法律责任。</w:t>
      </w:r>
    </w:p>
    <w:p>
      <w:pPr>
        <w:snapToGrid w:val="0"/>
        <w:spacing w:line="560" w:lineRule="exact"/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pStyle w:val="8"/>
        <w:widowControl w:val="0"/>
        <w:shd w:val="clear" w:color="auto" w:fill="auto"/>
        <w:wordWrap/>
        <w:adjustRightInd/>
        <w:snapToGrid/>
        <w:spacing w:before="0" w:after="0" w:line="580" w:lineRule="exact"/>
        <w:ind w:left="0" w:right="0" w:firstLine="5334" w:firstLineChars="1667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承诺人（手印）：</w:t>
      </w:r>
    </w:p>
    <w:p>
      <w:pPr>
        <w:snapToGrid w:val="0"/>
        <w:spacing w:line="560" w:lineRule="exact"/>
        <w:jc w:val="center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sectPr>
          <w:footerReference r:id="rId6" w:type="default"/>
          <w:pgSz w:w="11906" w:h="16838"/>
          <w:pgMar w:top="1304" w:right="1418" w:bottom="1191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月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日</w:t>
      </w:r>
    </w:p>
    <w:tbl>
      <w:tblPr>
        <w:tblpPr w:leftFromText="180" w:rightFromText="180" w:vertAnchor="page" w:horzAnchor="page" w:tblpX="1736" w:tblpY="23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宋体" w:hAnsi="宋体" w:cs="黑体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黑体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cs="黑体"/>
                <w:bCs/>
                <w:color w:val="333333"/>
                <w:kern w:val="0"/>
                <w:sz w:val="16"/>
                <w:szCs w:val="16"/>
              </w:rPr>
              <w:t>乡字第</w:t>
            </w:r>
            <w:r>
              <w:rPr>
                <w:rFonts w:hint="eastAsia" w:ascii="宋体" w:hAnsi="宋体" w:cs="黑体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黑体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ascii="宋体" w:hAnsi="宋体" w:cs="黑体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</w:p>
        </w:tc>
      </w:tr>
    </w:tbl>
    <w:p>
      <w:pPr>
        <w:pStyle w:val="8"/>
        <w:widowControl w:val="0"/>
        <w:shd w:val="clear" w:color="auto" w:fill="auto"/>
        <w:wordWrap/>
        <w:adjustRightInd/>
        <w:snapToGrid/>
        <w:spacing w:before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</w:p>
    <w:tbl>
      <w:tblPr>
        <w:tblpPr w:leftFromText="180" w:rightFromText="180" w:vertAnchor="page" w:horzAnchor="page" w:tblpX="8666" w:tblpY="2313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W w:w="5103" w:type="dxa"/>
              <w:tblInd w:w="27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  <w:vAlign w:val="top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  <w:vAlign w:val="top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spacing w:line="200" w:lineRule="exact"/>
              <w:ind w:left="284" w:leftChars="135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snapToGrid w:val="0"/>
        <w:spacing w:line="560" w:lineRule="exact"/>
        <w:jc w:val="left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</w:p>
    <w:p>
      <w:pPr>
        <w:snapToGrid w:val="0"/>
        <w:spacing w:line="560" w:lineRule="exact"/>
        <w:jc w:val="both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center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both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both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  <w:sectPr>
          <w:pgSz w:w="16838" w:h="11906" w:orient="landscape"/>
          <w:pgMar w:top="1417" w:right="1304" w:bottom="1417" w:left="119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napToGrid w:val="0"/>
        <w:spacing w:line="560" w:lineRule="exact"/>
        <w:jc w:val="both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p>
      <w:pPr>
        <w:snapToGrid w:val="0"/>
        <w:spacing w:line="560" w:lineRule="exact"/>
        <w:jc w:val="both"/>
        <w:rPr>
          <w:rFonts w:ascii="宋体" w:hAnsi="宋体" w:eastAsia="宋体" w:cs="宋体"/>
          <w:color w:val="000000"/>
          <w:spacing w:val="0"/>
          <w:w w:val="100"/>
          <w:kern w:val="2"/>
          <w:position w:val="0"/>
          <w:sz w:val="30"/>
          <w:szCs w:val="30"/>
          <w:u w:val="none"/>
          <w:shd w:val="clear" w:color="auto" w:fill="auto"/>
          <w:lang w:val="zh-TW" w:eastAsia="zh-TW" w:bidi="zh-TW"/>
        </w:rPr>
      </w:pPr>
    </w:p>
    <w:tbl>
      <w:tblPr>
        <w:tblW w:w="91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7"/>
        <w:gridCol w:w="8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611" w:hRule="exac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11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宅基地坐落平面位置图</w:t>
            </w:r>
          </w:p>
        </w:tc>
        <w:tc>
          <w:tcPr>
            <w:tcW w:w="8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  <w:tc>
          <w:tcPr>
            <w:tcW w:w="8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pPr>
        <w:pStyle w:val="12"/>
        <w:widowControl w:val="0"/>
        <w:shd w:val="clear" w:color="auto" w:fill="auto"/>
        <w:wordWrap/>
        <w:adjustRightInd/>
        <w:spacing w:before="0" w:after="0" w:line="44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填写说明：</w:t>
      </w:r>
    </w:p>
    <w:p>
      <w:pPr>
        <w:pStyle w:val="13"/>
        <w:widowControl w:val="0"/>
        <w:numPr>
          <w:numId w:val="0"/>
        </w:numPr>
        <w:shd w:val="clear" w:color="auto" w:fill="auto"/>
        <w:tabs>
          <w:tab w:val="left" w:pos="346"/>
        </w:tabs>
        <w:wordWrap/>
        <w:adjustRightInd/>
        <w:spacing w:before="0" w:line="440" w:lineRule="exact"/>
        <w:ind w:leftChars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7" w:name="bookmark29"/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1.编号规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则：编号数字共16位，前6位数字按照《中华人民共和国行政区划代码》（详 见民政部网站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>www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 mca. gov. cn 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执行；7-9位数字表示街道（地区）办事处、镇、 乡（苏木），按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GB/T10114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的规定执行；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10-13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位数字代表证书发放年份；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14-16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位 数字代表证书发放序号。</w:t>
      </w: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sectPr>
          <w:pgSz w:w="11906" w:h="16838"/>
          <w:pgMar w:top="1304" w:right="1417" w:bottom="1191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批准书有效期:指按照本省（区、市）宅基地管理有关规定，宅基地申请批准后农户必须开工建设的时间</w:t>
      </w: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t>。</w:t>
      </w:r>
    </w:p>
    <w:p>
      <w:pPr>
        <w:widowControl w:val="0"/>
        <w:wordWrap/>
        <w:adjustRightInd/>
        <w:snapToGrid/>
        <w:ind w:firstLine="0" w:firstLineChars="0"/>
        <w:jc w:val="both"/>
        <w:textAlignment w:val="auto"/>
        <w:rPr>
          <w:rFonts w:hint="default" w:ascii="黑体" w:hAnsi="黑体" w:eastAsia="黑体" w:cs="黑体"/>
          <w:bCs/>
          <w:spacing w:val="50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50"/>
          <w:kern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50"/>
          <w:kern w:val="10"/>
          <w:sz w:val="32"/>
          <w:szCs w:val="32"/>
          <w:lang w:val="en-US" w:eastAsia="zh-CN"/>
        </w:rPr>
        <w:t>4</w:t>
      </w:r>
    </w:p>
    <w:p>
      <w:pPr>
        <w:ind w:firstLine="2160" w:firstLineChars="600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ascii="Calibri" w:hAnsi="Calibri" w:eastAsia="宋体" w:cs="黑体"/>
          <w:kern w:val="2"/>
          <w:sz w:val="36"/>
          <w:szCs w:val="36"/>
          <w:lang w:val="en-US" w:eastAsia="zh-CN" w:bidi="ar-SA"/>
        </w:rPr>
        <w:pict>
          <v:line id="直接连接符 2" o:spid="_x0000_s1029" style="position:absolute;left:0;margin-left:472.05pt;margin-top:-64.15pt;height:537pt;width:0.05pt;rotation:0f;z-index:251658240;" o:ole="f" fillcolor="#FFFFFF" filled="f" o:preferrelative="t" stroked="t" coordsize="21600,21600">
            <v:fill on="f" color2="#FFFFFF" focus="0%"/>
            <v:stroke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黑体" w:hAnsi="黑体" w:eastAsia="黑体" w:cs="黑体"/>
          <w:bCs/>
          <w:spacing w:val="50"/>
          <w:kern w:val="10"/>
          <w:sz w:val="36"/>
          <w:szCs w:val="36"/>
        </w:rPr>
        <w:t>农村宅基地批准书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农村宅基地批准书（存根）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</w:t>
      </w:r>
    </w:p>
    <w:p>
      <w:pPr>
        <w:rPr>
          <w:rFonts w:ascii="宋体" w:hAnsi="宋体" w:eastAsia="宋体" w:cs="宋体"/>
          <w:color w:val="333333"/>
          <w:sz w:val="15"/>
          <w:szCs w:val="15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</w:t>
      </w:r>
      <w:r>
        <w:rPr>
          <w:rFonts w:hint="eastAsia" w:ascii="黑体" w:hAnsi="黑体" w:eastAsia="黑体" w:cs="黑体"/>
          <w:b/>
          <w:bCs/>
          <w:sz w:val="15"/>
          <w:szCs w:val="15"/>
        </w:rPr>
        <w:t xml:space="preserve"> </w:t>
      </w:r>
      <w:r>
        <w:rPr>
          <w:rFonts w:hint="eastAsia" w:ascii="黑体" w:hAnsi="黑体" w:eastAsia="黑体" w:cs="黑体"/>
          <w:sz w:val="15"/>
          <w:szCs w:val="15"/>
        </w:rPr>
        <w:t>农宅字</w:t>
      </w:r>
      <w:r>
        <w:rPr>
          <w:rFonts w:hint="eastAsia" w:ascii="黑体" w:hAnsi="黑体" w:eastAsia="黑体" w:cs="黑体"/>
          <w:sz w:val="15"/>
          <w:szCs w:val="15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 w:val="15"/>
          <w:szCs w:val="15"/>
        </w:rPr>
        <w:t>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</w:t>
      </w:r>
      <w:r>
        <w:rPr>
          <w:rFonts w:hint="eastAsia" w:ascii="黑体" w:hAnsi="黑体" w:eastAsia="黑体" w:cs="黑体"/>
          <w:sz w:val="18"/>
          <w:szCs w:val="18"/>
        </w:rPr>
        <w:t xml:space="preserve">    </w:t>
      </w:r>
      <w:r>
        <w:rPr>
          <w:rFonts w:hint="eastAsia" w:ascii="黑体" w:hAnsi="黑体" w:eastAsia="黑体" w:cs="黑体"/>
          <w:sz w:val="15"/>
          <w:szCs w:val="15"/>
        </w:rPr>
        <w:t xml:space="preserve">农宅字 </w:t>
      </w:r>
      <w:r>
        <w:rPr>
          <w:rFonts w:hint="eastAsia" w:ascii="黑体" w:hAnsi="黑体" w:eastAsia="黑体" w:cs="黑体"/>
          <w:sz w:val="15"/>
          <w:szCs w:val="15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15"/>
          <w:szCs w:val="15"/>
        </w:rPr>
        <w:t>号</w:t>
      </w:r>
    </w:p>
    <w:p>
      <w:pPr>
        <w:rPr>
          <w:rFonts w:ascii="宋体" w:hAnsi="宋体" w:eastAsia="宋体" w:cs="宋体"/>
          <w:color w:val="333333"/>
          <w:sz w:val="15"/>
          <w:szCs w:val="15"/>
        </w:rPr>
      </w:pPr>
      <w:r>
        <w:rPr>
          <w:rFonts w:hint="eastAsia" w:ascii="黑体" w:hAnsi="黑体" w:eastAsia="黑体" w:cs="黑体"/>
          <w:sz w:val="18"/>
          <w:szCs w:val="18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</w:p>
    <w:tbl>
      <w:tblPr>
        <w:tblpPr w:leftFromText="180" w:rightFromText="180" w:vertAnchor="text" w:horzAnchor="page" w:tblpX="1464" w:tblpY="210"/>
        <w:tblOverlap w:val="never"/>
        <w:tblW w:w="44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0" w:hRule="atLeast"/>
        </w:trPr>
        <w:tc>
          <w:tcPr>
            <w:tcW w:w="4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ind w:firstLine="361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361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1151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  <w:t xml:space="preserve">填发机关(章):        </w:t>
            </w:r>
          </w:p>
          <w:p>
            <w:pPr>
              <w:widowControl/>
              <w:ind w:firstLine="361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firstLine="361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18"/>
                <w:szCs w:val="18"/>
              </w:rPr>
              <w:t xml:space="preserve">               年    月    日</w:t>
            </w:r>
          </w:p>
        </w:tc>
      </w:tr>
    </w:tbl>
    <w:tbl>
      <w:tblPr>
        <w:tblpPr w:leftFromText="180" w:rightFromText="180" w:vertAnchor="text" w:horzAnchor="page" w:tblpX="6275" w:tblpY="183"/>
        <w:tblOverlap w:val="never"/>
        <w:tblW w:w="4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姓 名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批准用地面积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    平方米</w:t>
            </w:r>
            <w:r>
              <w:rPr>
                <w:rFonts w:hint="eastAsia"/>
                <w:b/>
                <w:bCs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土地所有权人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 地 用 途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（详见附图）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四   　至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批准书有效期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ind w:left="298" w:leftChars="142" w:firstLine="0" w:firstLineChars="0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自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年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至      年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4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Lines="50" w:afterLines="50" w:line="240" w:lineRule="exact"/>
              <w:ind w:firstLine="74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</w:tbl>
    <w:tbl>
      <w:tblPr>
        <w:tblpPr w:leftFromText="180" w:rightFromText="180" w:vertAnchor="text" w:horzAnchor="page" w:tblpX="11210" w:tblpY="66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 w:val="15"/>
                <w:szCs w:val="15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Lines="50"/>
              <w:ind w:firstLine="74" w:firstLineChars="49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 w:val="15"/>
                <w:szCs w:val="15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</w:t>
      </w: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</w:pPr>
    </w:p>
    <w:p>
      <w:pPr>
        <w:widowControl w:val="0"/>
        <w:wordWrap/>
        <w:adjustRightInd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  <w:sectPr>
          <w:pgSz w:w="16838" w:h="11906" w:orient="landscape"/>
          <w:pgMar w:top="1417" w:right="1304" w:bottom="1417" w:left="119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8"/>
        <w:widowControl w:val="0"/>
        <w:shd w:val="clear" w:color="auto" w:fill="auto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bookmarkStart w:id="8" w:name="bookmark34"/>
      <w:bookmarkStart w:id="9" w:name="bookmark35"/>
      <w:bookmarkStart w:id="10" w:name="bookmark36"/>
    </w:p>
    <w:p>
      <w:pPr>
        <w:pStyle w:val="8"/>
        <w:widowControl w:val="0"/>
        <w:shd w:val="clear" w:color="auto" w:fill="auto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zh-TW" w:eastAsia="zh-TW" w:bidi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  <w:t>农村宅基地用地和建房验收意见</w:t>
      </w:r>
      <w:bookmarkEnd w:id="8"/>
      <w:bookmarkEnd w:id="9"/>
      <w:bookmarkEnd w:id="10"/>
    </w:p>
    <w:p>
      <w:pPr>
        <w:pStyle w:val="8"/>
        <w:widowControl w:val="0"/>
        <w:shd w:val="clear" w:color="auto" w:fill="auto"/>
        <w:wordWrap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zh-TW" w:eastAsia="zh-TW" w:bidi="zh-TW"/>
        </w:rPr>
      </w:pPr>
    </w:p>
    <w:tbl>
      <w:tblPr>
        <w:tblW w:w="89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2"/>
        <w:gridCol w:w="1411"/>
        <w:gridCol w:w="338"/>
        <w:gridCol w:w="1850"/>
        <w:gridCol w:w="2239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申请人姓名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用地建房位置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乡村建设规划许可证号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农村宅基地批准书号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开工日期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竣工日期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批准宅基地面积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154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实用宅基地面积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160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批建层数/高度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层/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米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竣工层数/高度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层/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建筑面积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建筑风貌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旧宅基地退还情况</w:t>
            </w:r>
          </w:p>
        </w:tc>
        <w:tc>
          <w:tcPr>
            <w:tcW w:w="66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tabs>
                <w:tab w:val="left" w:pos="2124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口不属于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口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应退已退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4" w:hRule="exac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竣工平 面简图</w:t>
            </w:r>
          </w:p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（标注 长宽及 四至）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制图人：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2" w:hRule="exac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乡镇人 民政府 验收 意见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34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  <w:p>
            <w:pPr>
              <w:pStyle w:val="10"/>
              <w:widowControl w:val="0"/>
              <w:shd w:val="clear" w:color="auto" w:fill="auto"/>
              <w:tabs>
                <w:tab w:val="left" w:pos="3240"/>
                <w:tab w:val="left" w:pos="5969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验收人：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shd w:val="clear" w:color="auto" w:fill="auto"/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  <w:tc>
          <w:tcPr>
            <w:tcW w:w="8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wordWrap/>
              <w:adjustRightInd w:val="0"/>
              <w:snapToGrid w:val="0"/>
              <w:spacing w:before="0" w:after="4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村民旧宅基地属于应退未退的，不得发放本验收意见表。</w:t>
            </w:r>
          </w:p>
          <w:p>
            <w:pPr>
              <w:pStyle w:val="1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wordWrap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</w:rPr>
              <w:t>本验收意见表是向不动产登记部门申请办理不动产登记的要件之一，请妥善保管。</w:t>
            </w:r>
          </w:p>
        </w:tc>
      </w:tr>
    </w:tbl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F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ngsuh">
    <w:altName w:val="Malgun Gothic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粗宋简体">
    <w:altName w:val="宋体"/>
    <w:panose1 w:val="03000509000000000000"/>
    <w:charset w:val="86"/>
    <w:family w:val="auto"/>
    <w:pitch w:val="default"/>
    <w:sig w:usb0="00000003" w:usb1="080E0000" w:usb2="00000010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3" w:usb1="080E0000" w:usb2="00000010" w:usb3="00000000" w:csb0="0004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PMingLiU">
    <w:altName w:val="PMingLiU-ExtB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 CE">
    <w:altName w:val="Verdan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Verdan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Verdan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Verdan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仿宋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 Baltic">
    <w:altName w:val="Verdan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 (Vietnamese)">
    <w:altName w:val="Verdan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宋 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GulimChe">
    <w:altName w:val="Malgun Gothic"/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宋体-18030">
    <w:altName w:val="宋体"/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北魏楷书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Sans Serif">
    <w:panose1 w:val="020B0604020202020204"/>
    <w:charset w:val="01"/>
    <w:family w:val="auto"/>
    <w:pitch w:val="default"/>
    <w:sig w:usb0="E5002EFF" w:usb1="C000605B" w:usb2="00000029" w:usb3="00000000" w:csb0="200101FF" w:csb1="20280000"/>
  </w:font>
  <w:font w:name="BatangChe">
    <w:altName w:val="Malgun Gothic"/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">
    <w:altName w:val="Microsoft Sans Serif"/>
    <w:panose1 w:val="020B0504020202020204"/>
    <w:charset w:val="00"/>
    <w:family w:val="auto"/>
    <w:pitch w:val="default"/>
    <w:sig w:usb0="00000003" w:usb1="00000000" w:usb2="00000000" w:usb3="00000000" w:csb0="00000001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Verdana, Arial, 宋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΢���ź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书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长城楷体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方正姚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433c6fd17f1922791688e82a001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433c6fd17f1922791688e82a002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创艺简楷体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imes New Roman'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dobe 黑体 Std R">
    <w:altName w:val="黑体"/>
    <w:panose1 w:val="020B0400000000000000"/>
    <w:charset w:val="86"/>
    <w:family w:val="auto"/>
    <w:pitch w:val="default"/>
    <w:sig w:usb0="00000207" w:usb1="080F0000" w:usb2="00000010" w:usb3="00000000" w:csb0="00060007" w:csb1="00000000"/>
  </w:font>
  <w:font w:name="Times">
    <w:altName w:val="Times New Roman"/>
    <w:panose1 w:val="02020603050405020304"/>
    <w:charset w:val="00"/>
    <w:family w:val="auto"/>
    <w:pitch w:val="default"/>
    <w:sig w:usb0="20007A87" w:usb1="80000000" w:usb2="00000008" w:usb3="00000000" w:csb0="000001FF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">
    <w:altName w:val="Times New Roman"/>
    <w:panose1 w:val="00000000000000000000"/>
    <w:charset w:val="FF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行楷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dobeSongStd-Light-Acro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icrosoft JhengHei Light">
    <w:panose1 w:val="020B0304030504040204"/>
    <w:charset w:val="86"/>
    <w:family w:val="auto"/>
    <w:pitch w:val="default"/>
    <w:sig w:usb0="800002A7" w:usb1="28CF4400" w:usb2="00000016" w:usb3="00000000" w:csb0="00100009" w:csb1="00000000"/>
  </w:font>
  <w:font w:name="Adobe 仿宋 Std R">
    <w:altName w:val="仿宋_GB2312"/>
    <w:panose1 w:val="00000000000000000000"/>
    <w:charset w:val="86"/>
    <w:family w:val="auto"/>
    <w:pitch w:val="default"/>
    <w:sig w:usb0="00000207" w:usb1="0A0F1810" w:usb2="00000016" w:usb3="00000000" w:csb0="00060007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_x000B_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小标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S PMincho">
    <w:altName w:val="MS Mincho"/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ui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微软雅黑黑体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黑宋体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autami">
    <w:altName w:val="Segoe UI Symbol"/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长城大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方正大黑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haroni">
    <w:altName w:val="Segoe UI Semibold"/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UTF-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ì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康仿宋体W3-A">
    <w:altName w:val="仿宋_GB2312"/>
    <w:panose1 w:val="02020309000000000000"/>
    <w:charset w:val="86"/>
    <w:family w:val="auto"/>
    <w:pitch w:val="default"/>
    <w:sig w:usb0="00000001" w:usb1="080E0000" w:usb2="00000000" w:usb3="00000000" w:csb0="00040000" w:csb1="00000000"/>
  </w:font>
  <w:font w:name="HanWangWCL06">
    <w:altName w:val="PMingLiU-ExtB"/>
    <w:panose1 w:val="02020500000000000000"/>
    <w:charset w:val="88"/>
    <w:family w:val="auto"/>
    <w:pitch w:val="default"/>
    <w:sig w:usb0="800003B7" w:usb1="38CFFC78" w:usb2="00000016" w:usb3="00000000" w:csb0="00100000" w:csb1="00000000"/>
  </w:font>
  <w:font w:name="Dialog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">
    <w:altName w:val="Segoe UI Light"/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cadEref">
    <w:altName w:val="Georgia"/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rinda">
    <w:altName w:val="Segoe UI Symbol"/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S Shell Dlg">
    <w:altName w:val="Microsoft Sans Serif"/>
    <w:panose1 w:val="020B0604020202020204"/>
    <w:charset w:val="00"/>
    <w:family w:val="auto"/>
    <w:pitch w:val="default"/>
    <w:sig w:usb0="61007BDF" w:usb1="80000000" w:usb2="00000008" w:usb3="00000000" w:csb0="000101FF" w:csb1="00000000"/>
  </w:font>
  <w:font w:name="微软简标宋">
    <w:altName w:val="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DotumChe">
    <w:altName w:val="Malgun Gothic"/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2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auto"/>
    <w:pitch w:val="default"/>
    <w:sig w:usb0="00000001" w:usb1="080E0000" w:usb2="00000010" w:usb3="00000000" w:csb0="00040000" w:csb1="0000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八大山人 V2007">
    <w:altName w:val="宋体"/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‘宋体‘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简谁的字">
    <w:altName w:val="宋体"/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??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Zhongsong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黑体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MS Sans Serif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Sanpya">
    <w:altName w:val="宋体"/>
    <w:panose1 w:val="02000500000000020004"/>
    <w:charset w:val="86"/>
    <w:family w:val="auto"/>
    <w:pitch w:val="default"/>
    <w:sig w:usb0="00000001" w:usb1="12800000" w:usb2="04000000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金山简标宋">
    <w:altName w:val="宋体"/>
    <w:panose1 w:val="02010609000101010101"/>
    <w:charset w:val="86"/>
    <w:family w:val="auto"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Latha">
    <w:altName w:val="Segoe Print"/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永中宋体">
    <w:altName w:val="宋体"/>
    <w:panose1 w:val="02010600030101010101"/>
    <w:charset w:val="01"/>
    <w:family w:val="auto"/>
    <w:pitch w:val="default"/>
    <w:sig w:usb0="00000000" w:usb1="00000000" w:usb2="00000000" w:usb3="00000000" w:csb0="00040001" w:csb1="00000000"/>
  </w:font>
  <w:font w:name="·ÂËÎ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wordWrap/>
      <w:adjustRightInd w:val="0"/>
      <w:snapToGrid w:val="0"/>
      <w:spacing w:before="0" w:after="0" w:line="240" w:lineRule="auto"/>
      <w:ind w:left="0" w:leftChars="0" w:right="0" w:firstLine="0" w:firstLineChars="0"/>
      <w:jc w:val="both"/>
      <w:textAlignment w:val="auto"/>
      <w:outlineLvl w:val="9"/>
    </w:pP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pict>
        <v:shape id="文本框15" o:spid="_x0000_s1025" type="#_x0000_t202" style="position:absolute;left:0;margin-top:-67.5pt;height:11.2pt;width:14.1pt;mso-position-horizontal:outside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wordWrap/>
      <w:adjustRightInd w:val="0"/>
      <w:snapToGrid w:val="0"/>
      <w:spacing w:before="0" w:after="0" w:line="240" w:lineRule="auto"/>
      <w:ind w:left="0" w:leftChars="0" w:right="0" w:firstLine="0" w:firstLineChars="0"/>
      <w:jc w:val="both"/>
      <w:textAlignment w:val="auto"/>
      <w:outlineLvl w:val="9"/>
    </w:pPr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pict>
        <v:shape id="文本框16" o:spid="_x0000_s1026" type="#_x0000_t202" style="position:absolute;left:0;margin-top:-69pt;height:11.2pt;width:14.1pt;mso-position-horizontal:outside;mso-position-horizontal-relative:margin;mso-wrap-style:none;rotation:0f;z-index:251660288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7" o:spid="_x0000_s1027" type="#_x0000_t202" style="position:absolute;left:0;margin-top:0pt;height:144pt;width:144pt;mso-position-horizontal:outside;mso-position-horizontal-relative:margin;mso-wrap-style:none;rotation:0f;z-index:251661312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53222427">
    <w:nsid w:val="9239341B"/>
    <w:multiLevelType w:val="singleLevel"/>
    <w:tmpl w:val="9239341B"/>
    <w:lvl w:ilvl="0" w:tentative="1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zh-TW" w:eastAsia="zh-TW" w:bidi="zh-TW"/>
      </w:rPr>
    </w:lvl>
  </w:abstractNum>
  <w:abstractNum w:abstractNumId="1914191097">
    <w:nsid w:val="72183CF9"/>
    <w:multiLevelType w:val="singleLevel"/>
    <w:tmpl w:val="72183CF9"/>
    <w:lvl w:ilvl="0" w:tentative="1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1914191097"/>
  </w:num>
  <w:num w:numId="2">
    <w:abstractNumId w:val="24532224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eastAsia="宋体"/>
      <w:sz w:val="21"/>
    </w:r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Char Char Char Char Char Char"/>
    <w:basedOn w:val="1"/>
    <w:link w:val="5"/>
    <w:uiPriority w:val="0"/>
    <w:rPr>
      <w:rFonts w:eastAsia="宋体"/>
      <w:sz w:val="21"/>
    </w:rPr>
  </w:style>
  <w:style w:type="character" w:styleId="7">
    <w:name w:val="page number"/>
    <w:basedOn w:val="5"/>
    <w:uiPriority w:val="0"/>
    <w:rPr/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580" w:line="594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4"/>
    <w:basedOn w:val="1"/>
    <w:qFormat/>
    <w:uiPriority w:val="0"/>
    <w:pPr>
      <w:widowControl w:val="0"/>
      <w:shd w:val="clear" w:color="auto" w:fill="auto"/>
      <w:spacing w:after="200" w:line="444" w:lineRule="exact"/>
      <w:ind w:firstLine="5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qFormat/>
    <w:uiPriority w:val="0"/>
    <w:pPr>
      <w:widowControl w:val="0"/>
      <w:shd w:val="clear" w:color="auto" w:fill="auto"/>
      <w:spacing w:after="4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5" textRotate="1"/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q9</dc:creator>
  <cp:lastModifiedBy>lenovo8</cp:lastModifiedBy>
  <cp:lastPrinted>2020-12-02T02:44:00Z</cp:lastPrinted>
  <dcterms:modified xsi:type="dcterms:W3CDTF">2020-12-16T08:07:23Z</dcterms:modified>
  <dc:title>城厢区人民政府关于进一步规范农村宅基地和建房管理的通知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