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kern w:val="0"/>
          <w:sz w:val="44"/>
          <w:szCs w:val="44"/>
          <w:lang w:eastAsia="zh-CN"/>
        </w:rPr>
      </w:pPr>
      <w:r>
        <w:rPr>
          <w:rFonts w:hint="eastAsia" w:asciiTheme="majorEastAsia" w:hAnsiTheme="majorEastAsia" w:eastAsiaTheme="majorEastAsia" w:cstheme="majorEastAsia"/>
          <w:kern w:val="0"/>
          <w:sz w:val="30"/>
          <w:szCs w:val="30"/>
          <w:lang w:val="en-US" w:eastAsia="zh-CN"/>
        </w:rPr>
        <w:t>附件5</w:t>
      </w:r>
      <w:bookmarkStart w:id="0" w:name="_GoBack"/>
      <w:bookmarkEnd w:id="0"/>
      <w:r>
        <w:rPr>
          <w:rFonts w:hint="eastAsia" w:asciiTheme="majorEastAsia" w:hAnsiTheme="majorEastAsia" w:eastAsiaTheme="majorEastAsia" w:cstheme="majorEastAsia"/>
          <w:kern w:val="0"/>
          <w:sz w:val="30"/>
          <w:szCs w:val="30"/>
          <w:lang w:val="en-US" w:eastAsia="zh-CN"/>
        </w:rPr>
        <w:t xml:space="preserve"> </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lang w:eastAsia="zh-CN"/>
        </w:rPr>
        <w:t>政府购买居家社区基本养老服务补贴</w:t>
      </w:r>
    </w:p>
    <w:p>
      <w:pPr>
        <w:jc w:val="center"/>
        <w:rPr>
          <w:rFonts w:hint="eastAsia" w:ascii="黑体" w:hAnsi="黑体" w:eastAsia="黑体" w:cs="宋体"/>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一、设定依据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《莆田市人民政府办公室关于印发莆田市“十三五”城乡社区居家养老服务补短板实施方案的通知》（莆政办〔2016〕153号）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二、适用范围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1.本服务指南所称的政府购买居家养老服务补贴对象是指特困供养人员、低保对象、建档立卡的贫困人口、重点优抚对象、计划生育特殊家庭成员、重度残疾人中的老年人，以及80周岁以上老年人。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2.服务补贴不以补助资金形式下发，通过政府购买居家养老服务第三方专业化服务组织提供实体服务和信息服务方式。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三、申请条件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符合以下七类条件的老年人均可享受服务补贴：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1.特困供养人员；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1"/>
          <w:szCs w:val="31"/>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color w:val="auto"/>
          <w:sz w:val="31"/>
          <w:szCs w:val="31"/>
          <w:lang w:val="en-US" w:eastAsia="zh-CN"/>
        </w:rPr>
        <w:t>低保对象；</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color w:val="auto"/>
          <w:sz w:val="31"/>
          <w:szCs w:val="31"/>
          <w:lang w:val="en-US" w:eastAsia="zh-CN"/>
        </w:rPr>
      </w:pPr>
      <w:r>
        <w:rPr>
          <w:rFonts w:hint="eastAsia" w:ascii="仿宋_GB2312" w:hAnsi="仿宋_GB2312" w:eastAsia="仿宋_GB2312" w:cs="仿宋_GB2312"/>
          <w:color w:val="auto"/>
          <w:sz w:val="31"/>
          <w:szCs w:val="31"/>
          <w:lang w:val="en-US" w:eastAsia="zh-CN"/>
        </w:rPr>
        <w:t>3.建档立卡的贫困人口；</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color w:val="auto"/>
          <w:sz w:val="31"/>
          <w:szCs w:val="31"/>
          <w:lang w:val="en-US" w:eastAsia="zh-CN"/>
        </w:rPr>
      </w:pPr>
      <w:r>
        <w:rPr>
          <w:rFonts w:hint="eastAsia" w:ascii="仿宋_GB2312" w:hAnsi="仿宋_GB2312" w:eastAsia="仿宋_GB2312" w:cs="仿宋_GB2312"/>
          <w:color w:val="auto"/>
          <w:sz w:val="31"/>
          <w:szCs w:val="31"/>
          <w:lang w:val="en-US" w:eastAsia="zh-CN"/>
        </w:rPr>
        <w:t>4.重点优抚对象；</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color w:val="auto"/>
          <w:sz w:val="31"/>
          <w:szCs w:val="31"/>
          <w:lang w:val="en-US" w:eastAsia="zh-CN"/>
        </w:rPr>
      </w:pPr>
      <w:r>
        <w:rPr>
          <w:rFonts w:hint="eastAsia" w:ascii="仿宋_GB2312" w:hAnsi="仿宋_GB2312" w:eastAsia="仿宋_GB2312" w:cs="仿宋_GB2312"/>
          <w:color w:val="auto"/>
          <w:sz w:val="31"/>
          <w:szCs w:val="31"/>
          <w:lang w:val="en-US" w:eastAsia="zh-CN"/>
        </w:rPr>
        <w:t>5.计划生育特殊家庭成员；</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color w:val="auto"/>
          <w:sz w:val="31"/>
          <w:szCs w:val="31"/>
          <w:lang w:val="en-US" w:eastAsia="zh-CN"/>
        </w:rPr>
      </w:pPr>
      <w:r>
        <w:rPr>
          <w:rFonts w:hint="eastAsia" w:ascii="仿宋_GB2312" w:hAnsi="仿宋_GB2312" w:eastAsia="仿宋_GB2312" w:cs="仿宋_GB2312"/>
          <w:color w:val="auto"/>
          <w:sz w:val="31"/>
          <w:szCs w:val="31"/>
          <w:lang w:val="en-US" w:eastAsia="zh-CN"/>
        </w:rPr>
        <w:t>6.重度残疾人中的老年人；</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仿宋_GB2312" w:hAnsi="仿宋_GB2312" w:eastAsia="仿宋_GB2312" w:cs="仿宋_GB2312"/>
          <w:color w:val="auto"/>
          <w:sz w:val="31"/>
          <w:szCs w:val="31"/>
          <w:lang w:val="en-US" w:eastAsia="zh-CN"/>
        </w:rPr>
      </w:pPr>
      <w:r>
        <w:rPr>
          <w:rFonts w:hint="eastAsia" w:ascii="仿宋_GB2312" w:hAnsi="仿宋_GB2312" w:eastAsia="仿宋_GB2312" w:cs="仿宋_GB2312"/>
          <w:color w:val="auto"/>
          <w:sz w:val="31"/>
          <w:szCs w:val="31"/>
          <w:lang w:val="en-US" w:eastAsia="zh-CN"/>
        </w:rPr>
        <w:t>7.80周岁以上老年人。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四、实施机构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1.受理机构：</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lang w:eastAsia="zh-CN"/>
        </w:rPr>
        <w:t>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2.决定机构：</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lang w:eastAsia="zh-CN"/>
        </w:rPr>
        <w:t>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五、服务内容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bCs/>
          <w:kern w:val="0"/>
          <w:sz w:val="32"/>
          <w:szCs w:val="32"/>
          <w:lang w:val="en-US" w:eastAsia="zh-CN"/>
        </w:rPr>
        <w:t>1.信息服务。</w:t>
      </w:r>
      <w:r>
        <w:rPr>
          <w:rFonts w:hint="eastAsia" w:ascii="仿宋_GB2312" w:hAnsi="仿宋_GB2312" w:eastAsia="仿宋_GB2312" w:cs="仿宋_GB2312"/>
          <w:kern w:val="0"/>
          <w:sz w:val="32"/>
          <w:szCs w:val="32"/>
          <w:lang w:val="en-US" w:eastAsia="zh-CN"/>
        </w:rPr>
        <w:t>为政府购买服务的老年人无偿提供老年人专用手机或健康手环等设备。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bCs/>
          <w:kern w:val="0"/>
          <w:sz w:val="32"/>
          <w:szCs w:val="32"/>
          <w:lang w:val="en-US" w:eastAsia="zh-CN"/>
        </w:rPr>
        <w:t>2.实体服务。</w:t>
      </w:r>
      <w:r>
        <w:rPr>
          <w:rFonts w:hint="eastAsia" w:ascii="仿宋_GB2312" w:hAnsi="仿宋_GB2312" w:eastAsia="仿宋_GB2312" w:cs="仿宋_GB2312"/>
          <w:kern w:val="0"/>
          <w:sz w:val="32"/>
          <w:szCs w:val="32"/>
          <w:lang w:val="en-US" w:eastAsia="zh-CN"/>
        </w:rPr>
        <w:t>购买助餐、助浴、助洁、助急、助医、护理等上门、代办服务等。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六、补贴标准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仿宋_GB2312" w:hAnsi="仿宋_GB2312" w:eastAsia="仿宋_GB2312" w:cs="仿宋_GB2312"/>
          <w:color w:val="000000"/>
          <w:sz w:val="32"/>
          <w:szCs w:val="32"/>
          <w:lang w:eastAsia="zh-CN"/>
        </w:rPr>
        <w:t>政府购买养老服务标准为每人每月不低于</w:t>
      </w:r>
      <w:r>
        <w:rPr>
          <w:rFonts w:hint="eastAsia" w:ascii="仿宋_GB2312" w:hAnsi="仿宋_GB2312" w:eastAsia="仿宋_GB2312" w:cs="仿宋_GB2312"/>
          <w:color w:val="000000"/>
          <w:sz w:val="32"/>
          <w:szCs w:val="32"/>
          <w:lang w:val="en-US" w:eastAsia="zh-CN"/>
        </w:rPr>
        <w:t>20元，2020年起补助标准提升至每人每月不低于30元。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七、申请流程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由专业化服务组织对符合条件的老年人免费发放手机，提供实体服务；符合条件的老年人自行拨打第三方专业化服务组织电话，申请开展各类实体服务，由专业化服务组织实地为老年人开展服务。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val="en-US" w:eastAsia="zh-CN"/>
        </w:rPr>
        <w:t>八</w:t>
      </w:r>
      <w:r>
        <w:rPr>
          <w:rFonts w:hint="eastAsia" w:ascii="黑体" w:hAnsi="黑体" w:eastAsia="黑体" w:cs="黑体"/>
          <w:kern w:val="0"/>
          <w:sz w:val="32"/>
          <w:szCs w:val="32"/>
          <w:lang w:eastAsia="zh-CN"/>
        </w:rPr>
        <w:t>、联系方式</w:t>
      </w:r>
    </w:p>
    <w:p>
      <w:pPr>
        <w:widowControl/>
        <w:shd w:val="clear" w:color="auto" w:fill="FFFFFF"/>
        <w:adjustRightInd w:val="0"/>
        <w:snapToGrid w:val="0"/>
        <w:spacing w:line="540" w:lineRule="exact"/>
        <w:ind w:firstLine="640" w:firstLineChars="200"/>
        <w:jc w:val="left"/>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联系部门：</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lang w:eastAsia="zh-CN"/>
        </w:rPr>
        <w:t>民政局养老服务和慈善事业促进</w:t>
      </w:r>
      <w:r>
        <w:rPr>
          <w:rFonts w:hint="eastAsia" w:ascii="仿宋_GB2312" w:hAnsi="宋体" w:eastAsia="仿宋_GB2312" w:cs="宋体"/>
          <w:color w:val="000000"/>
          <w:kern w:val="0"/>
          <w:sz w:val="32"/>
          <w:szCs w:val="32"/>
          <w:lang w:val="en-US" w:eastAsia="zh-CN"/>
        </w:rPr>
        <w:t>股</w:t>
      </w:r>
    </w:p>
    <w:p>
      <w:pPr>
        <w:widowControl/>
        <w:shd w:val="clear" w:color="auto" w:fill="FFFFFF"/>
        <w:adjustRightInd w:val="0"/>
        <w:snapToGrid w:val="0"/>
        <w:spacing w:line="540" w:lineRule="exact"/>
        <w:ind w:firstLine="640" w:firstLineChars="200"/>
        <w:jc w:val="left"/>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联系方式：</w:t>
      </w:r>
      <w:r>
        <w:rPr>
          <w:rFonts w:hint="eastAsia" w:ascii="仿宋_GB2312" w:hAnsi="宋体" w:eastAsia="仿宋_GB2312" w:cs="宋体"/>
          <w:color w:val="000000"/>
          <w:kern w:val="0"/>
          <w:sz w:val="32"/>
          <w:szCs w:val="32"/>
          <w:lang w:val="en-US" w:eastAsia="zh-CN"/>
        </w:rPr>
        <w:t>0594-8981302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val="en-US" w:eastAsia="zh-CN"/>
        </w:rPr>
        <w:t>九</w:t>
      </w:r>
      <w:r>
        <w:rPr>
          <w:rFonts w:hint="eastAsia" w:ascii="黑体" w:hAnsi="黑体" w:eastAsia="黑体" w:cs="黑体"/>
          <w:kern w:val="0"/>
          <w:sz w:val="32"/>
          <w:szCs w:val="32"/>
          <w:lang w:eastAsia="zh-CN"/>
        </w:rPr>
        <w:t>、办公时间和地点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1.时间：周一至周五：上午8:00－12:00，下午15:00－18:00（夏令时),下午14:30－17:30（非夏令时)；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0"/>
          <w:sz w:val="32"/>
          <w:szCs w:val="32"/>
          <w:lang w:eastAsia="zh-CN"/>
        </w:rPr>
        <w:t>2.地址：</w:t>
      </w:r>
      <w:r>
        <w:rPr>
          <w:rFonts w:hint="eastAsia" w:ascii="仿宋_GB2312" w:hAnsi="宋体" w:eastAsia="仿宋_GB2312" w:cs="宋体"/>
          <w:b w:val="0"/>
          <w:bCs w:val="0"/>
          <w:color w:val="000000"/>
          <w:kern w:val="0"/>
          <w:sz w:val="32"/>
          <w:szCs w:val="32"/>
          <w:lang w:eastAsia="zh-CN"/>
        </w:rPr>
        <w:t>莆田市城厢区</w:t>
      </w:r>
      <w:r>
        <w:rPr>
          <w:rFonts w:hint="eastAsia" w:ascii="仿宋_GB2312" w:hAnsi="宋体" w:eastAsia="仿宋_GB2312" w:cs="宋体"/>
          <w:b w:val="0"/>
          <w:bCs w:val="0"/>
          <w:color w:val="000000"/>
          <w:kern w:val="0"/>
          <w:sz w:val="32"/>
          <w:szCs w:val="32"/>
          <w:lang w:val="en-US" w:eastAsia="zh-CN"/>
        </w:rPr>
        <w:t>文献西路261号民政局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B1FF2"/>
    <w:rsid w:val="116E39D1"/>
    <w:rsid w:val="129B5774"/>
    <w:rsid w:val="20CC672D"/>
    <w:rsid w:val="21B60CDB"/>
    <w:rsid w:val="3BE469F8"/>
    <w:rsid w:val="5BAB1FF2"/>
    <w:rsid w:val="64FA7012"/>
    <w:rsid w:val="79487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236</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2019-08-07T03:30:00Z</dcterms:created>
  <dc:creator>Administrator</dc:creator>
  <cp:lastModifiedBy>DELL</cp:lastModifiedBy>
  <cp:lastPrinted>2019-11-07T07:47:25Z</cp:lastPrinted>
  <dcterms:modified xsi:type="dcterms:W3CDTF">2019-11-07T07:48:49Z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