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0" w:firstLineChars="200"/>
        <w:jc w:val="left"/>
        <w:rPr>
          <w:rFonts w:hint="eastAsia" w:ascii="黑体" w:hAnsi="黑体" w:eastAsia="黑体" w:cs="宋体"/>
          <w:kern w:val="0"/>
          <w:sz w:val="44"/>
          <w:szCs w:val="44"/>
          <w:lang w:eastAsia="zh-CN"/>
        </w:rPr>
      </w:pPr>
      <w:bookmarkStart w:id="0" w:name="_GoBack"/>
      <w:r>
        <w:rPr>
          <w:rFonts w:hint="eastAsia" w:asciiTheme="majorEastAsia" w:hAnsiTheme="majorEastAsia" w:eastAsiaTheme="majorEastAsia" w:cstheme="majorEastAsia"/>
          <w:kern w:val="0"/>
          <w:sz w:val="30"/>
          <w:szCs w:val="30"/>
          <w:lang w:val="en-US" w:eastAsia="zh-CN"/>
        </w:rPr>
        <w:t xml:space="preserve">附件4       </w:t>
      </w:r>
      <w:r>
        <w:rPr>
          <w:rFonts w:hint="eastAsia" w:ascii="方正小标宋简体" w:hAnsi="方正小标宋简体" w:eastAsia="方正小标宋简体" w:cs="方正小标宋简体"/>
          <w:kern w:val="0"/>
          <w:sz w:val="44"/>
          <w:szCs w:val="44"/>
          <w:lang w:eastAsia="zh-CN"/>
        </w:rPr>
        <w:t>完全失能老年人护理补贴</w:t>
      </w:r>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宋体"/>
          <w:kern w:val="0"/>
          <w:sz w:val="32"/>
          <w:szCs w:val="32"/>
          <w:lang w:eastAsia="zh-CN"/>
        </w:rPr>
      </w:pPr>
      <w:r>
        <w:rPr>
          <w:rFonts w:hint="eastAsia" w:ascii="黑体" w:hAnsi="黑体" w:eastAsia="黑体" w:cs="宋体"/>
          <w:kern w:val="0"/>
          <w:sz w:val="32"/>
          <w:szCs w:val="32"/>
          <w:lang w:eastAsia="zh-CN"/>
        </w:rPr>
        <w:t>一、设定依据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《福建省民政厅 福建省财政厅关于印发养老服务专项业务管理办法的通知》（闽民养老〔2019〕87号）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宋体"/>
          <w:kern w:val="0"/>
          <w:sz w:val="32"/>
          <w:szCs w:val="32"/>
          <w:lang w:eastAsia="zh-CN"/>
        </w:rPr>
      </w:pPr>
      <w:r>
        <w:rPr>
          <w:rFonts w:hint="eastAsia" w:ascii="黑体" w:hAnsi="黑体" w:eastAsia="黑体" w:cs="宋体"/>
          <w:kern w:val="0"/>
          <w:sz w:val="32"/>
          <w:szCs w:val="32"/>
          <w:lang w:eastAsia="zh-CN"/>
        </w:rPr>
        <w:t>二、适用范围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1.本服务指南所称的完全失能老年人是指具有本地户籍的最低生活保障对象和计划生育特殊家庭中的完全失能老年人。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2.护理补贴原则上以老年人服务券（卡）的方式发放，按户籍所在地实行属地化管理。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宋体"/>
          <w:kern w:val="0"/>
          <w:sz w:val="32"/>
          <w:szCs w:val="32"/>
          <w:lang w:eastAsia="zh-CN"/>
        </w:rPr>
      </w:pPr>
      <w:r>
        <w:rPr>
          <w:rFonts w:hint="eastAsia" w:ascii="黑体" w:hAnsi="黑体" w:eastAsia="黑体" w:cs="宋体"/>
          <w:kern w:val="0"/>
          <w:sz w:val="32"/>
          <w:szCs w:val="32"/>
          <w:lang w:eastAsia="zh-CN"/>
        </w:rPr>
        <w:t>三、申请条件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具有本地户籍的最低生活保障对象和计划生育特殊家庭中的完全失能老年人。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宋体"/>
          <w:kern w:val="0"/>
          <w:sz w:val="32"/>
          <w:szCs w:val="32"/>
          <w:lang w:eastAsia="zh-CN"/>
        </w:rPr>
      </w:pPr>
      <w:r>
        <w:rPr>
          <w:rFonts w:hint="eastAsia" w:ascii="黑体" w:hAnsi="黑体" w:eastAsia="黑体" w:cs="宋体"/>
          <w:kern w:val="0"/>
          <w:sz w:val="32"/>
          <w:szCs w:val="32"/>
          <w:lang w:eastAsia="zh-CN"/>
        </w:rPr>
        <w:t>四、实施机构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1.受理机构：</w:t>
      </w:r>
      <w:r>
        <w:rPr>
          <w:rFonts w:hint="eastAsia" w:ascii="仿宋_GB2312" w:hAnsi="仿宋_GB2312" w:eastAsia="仿宋_GB2312" w:cs="仿宋_GB2312"/>
          <w:kern w:val="0"/>
          <w:sz w:val="32"/>
          <w:szCs w:val="32"/>
          <w:lang w:val="en-US" w:eastAsia="zh-CN"/>
        </w:rPr>
        <w:t>区</w:t>
      </w:r>
      <w:r>
        <w:rPr>
          <w:rFonts w:hint="eastAsia" w:ascii="仿宋_GB2312" w:hAnsi="仿宋_GB2312" w:eastAsia="仿宋_GB2312" w:cs="仿宋_GB2312"/>
          <w:kern w:val="0"/>
          <w:sz w:val="32"/>
          <w:szCs w:val="32"/>
          <w:lang w:eastAsia="zh-CN"/>
        </w:rPr>
        <w:t>民政局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2.决定机构：</w:t>
      </w:r>
      <w:r>
        <w:rPr>
          <w:rFonts w:hint="eastAsia" w:ascii="仿宋_GB2312" w:hAnsi="仿宋_GB2312" w:eastAsia="仿宋_GB2312" w:cs="仿宋_GB2312"/>
          <w:kern w:val="0"/>
          <w:sz w:val="32"/>
          <w:szCs w:val="32"/>
          <w:lang w:val="en-US" w:eastAsia="zh-CN"/>
        </w:rPr>
        <w:t>区</w:t>
      </w:r>
      <w:r>
        <w:rPr>
          <w:rFonts w:hint="eastAsia" w:ascii="仿宋_GB2312" w:hAnsi="仿宋_GB2312" w:eastAsia="仿宋_GB2312" w:cs="仿宋_GB2312"/>
          <w:kern w:val="0"/>
          <w:sz w:val="32"/>
          <w:szCs w:val="32"/>
          <w:lang w:eastAsia="zh-CN"/>
        </w:rPr>
        <w:t>民政局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宋体"/>
          <w:kern w:val="0"/>
          <w:sz w:val="32"/>
          <w:szCs w:val="32"/>
          <w:lang w:eastAsia="zh-CN"/>
        </w:rPr>
      </w:pPr>
      <w:r>
        <w:rPr>
          <w:rFonts w:hint="eastAsia" w:ascii="黑体" w:hAnsi="黑体" w:eastAsia="黑体" w:cs="宋体"/>
          <w:kern w:val="0"/>
          <w:sz w:val="32"/>
          <w:szCs w:val="32"/>
          <w:lang w:eastAsia="zh-CN"/>
        </w:rPr>
        <w:t>五、办理流程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1.受理  2.审查  3.决定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宋体"/>
          <w:kern w:val="0"/>
          <w:sz w:val="32"/>
          <w:szCs w:val="32"/>
          <w:lang w:eastAsia="zh-CN"/>
        </w:rPr>
      </w:pPr>
      <w:r>
        <w:rPr>
          <w:rFonts w:hint="eastAsia" w:ascii="黑体" w:hAnsi="黑体" w:eastAsia="黑体" w:cs="宋体"/>
          <w:kern w:val="0"/>
          <w:sz w:val="32"/>
          <w:szCs w:val="32"/>
          <w:lang w:eastAsia="zh-CN"/>
        </w:rPr>
        <w:t>六、申请材料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1.《低保、计生特殊家庭完全失能老年人护理补贴申请表》；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2.低保或计生特殊家庭有关证明；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3.身份证、户口簿。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宋体"/>
          <w:kern w:val="0"/>
          <w:sz w:val="32"/>
          <w:szCs w:val="32"/>
          <w:lang w:eastAsia="zh-CN"/>
        </w:rPr>
      </w:pPr>
      <w:r>
        <w:rPr>
          <w:rFonts w:hint="eastAsia" w:ascii="黑体" w:hAnsi="黑体" w:eastAsia="黑体" w:cs="宋体"/>
          <w:kern w:val="0"/>
          <w:sz w:val="32"/>
          <w:szCs w:val="32"/>
          <w:lang w:eastAsia="zh-CN"/>
        </w:rPr>
        <w:t>七、补贴标准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原则上按照每人每月不低于200元的标准发放补贴。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宋体"/>
          <w:kern w:val="0"/>
          <w:sz w:val="32"/>
          <w:szCs w:val="32"/>
          <w:lang w:eastAsia="zh-CN"/>
        </w:rPr>
      </w:pPr>
      <w:r>
        <w:rPr>
          <w:rFonts w:hint="eastAsia" w:ascii="黑体" w:hAnsi="黑体" w:eastAsia="黑体" w:cs="宋体"/>
          <w:kern w:val="0"/>
          <w:sz w:val="32"/>
          <w:szCs w:val="32"/>
          <w:lang w:eastAsia="zh-CN"/>
        </w:rPr>
        <w:t>八、申请流程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1.个人申请，并提交相关申请材料；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2.村居入户评估。各村（社区）建立评估小组，小组接到申请后，要在15个工作日内入户对低保、计生特殊家庭老年人进行当面核实，对是否属于“完全失能”进行认定、建档，并填写《老年人生活自理能力简易评估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3镇（街道）初审。镇政府（街道办事处）依申请结合入户评估结果，在20个工作日内对补贴发放对象有关材料进行初审、公示。对公示无异议的对象，向县级民政部门提交符合条件盖章确认后的申请表，同时统计填写《完全失能老年人护理补贴发放人数统计表》。对公示有异议的对象，由镇（街道）养老救助协理员1名，会同镇卫生院或街道卫生服务中心医务人员1名共同进行二次评估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4.县级审批。经审核无异议的，县级民政部门要及时作出审批意见，自审批之日起发放护理补贴。护理补贴不计入城乡最低生活保障家庭的收入。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九、联系方式</w:t>
      </w:r>
    </w:p>
    <w:p>
      <w:pPr>
        <w:widowControl/>
        <w:shd w:val="clear" w:color="auto" w:fill="FFFFFF"/>
        <w:adjustRightInd w:val="0"/>
        <w:snapToGrid w:val="0"/>
        <w:spacing w:line="540" w:lineRule="exact"/>
        <w:ind w:firstLine="640" w:firstLineChars="200"/>
        <w:jc w:val="left"/>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eastAsia="zh-CN"/>
        </w:rPr>
        <w:t>联系部门：</w:t>
      </w:r>
      <w:r>
        <w:rPr>
          <w:rFonts w:hint="eastAsia" w:ascii="仿宋_GB2312" w:hAnsi="宋体" w:eastAsia="仿宋_GB2312" w:cs="宋体"/>
          <w:color w:val="000000"/>
          <w:kern w:val="0"/>
          <w:sz w:val="32"/>
          <w:szCs w:val="32"/>
          <w:lang w:val="en-US" w:eastAsia="zh-CN"/>
        </w:rPr>
        <w:t>区</w:t>
      </w:r>
      <w:r>
        <w:rPr>
          <w:rFonts w:hint="eastAsia" w:ascii="仿宋_GB2312" w:hAnsi="宋体" w:eastAsia="仿宋_GB2312" w:cs="宋体"/>
          <w:color w:val="000000"/>
          <w:kern w:val="0"/>
          <w:sz w:val="32"/>
          <w:szCs w:val="32"/>
          <w:lang w:eastAsia="zh-CN"/>
        </w:rPr>
        <w:t>民政局养老服务和慈善事业促进</w:t>
      </w:r>
      <w:r>
        <w:rPr>
          <w:rFonts w:hint="eastAsia" w:ascii="仿宋_GB2312" w:hAnsi="宋体" w:eastAsia="仿宋_GB2312" w:cs="宋体"/>
          <w:color w:val="000000"/>
          <w:kern w:val="0"/>
          <w:sz w:val="32"/>
          <w:szCs w:val="32"/>
          <w:lang w:val="en-US" w:eastAsia="zh-CN"/>
        </w:rPr>
        <w:t>股</w:t>
      </w:r>
    </w:p>
    <w:p>
      <w:pPr>
        <w:widowControl/>
        <w:shd w:val="clear" w:color="auto" w:fill="FFFFFF"/>
        <w:adjustRightInd w:val="0"/>
        <w:snapToGrid w:val="0"/>
        <w:spacing w:line="540" w:lineRule="exact"/>
        <w:ind w:firstLine="640" w:firstLineChars="200"/>
        <w:jc w:val="left"/>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eastAsia="zh-CN"/>
        </w:rPr>
        <w:t>联系方式：</w:t>
      </w:r>
      <w:r>
        <w:rPr>
          <w:rFonts w:hint="eastAsia" w:ascii="仿宋_GB2312" w:hAnsi="宋体" w:eastAsia="仿宋_GB2312" w:cs="宋体"/>
          <w:color w:val="000000"/>
          <w:kern w:val="0"/>
          <w:sz w:val="32"/>
          <w:szCs w:val="32"/>
          <w:lang w:val="en-US" w:eastAsia="zh-CN"/>
        </w:rPr>
        <w:t>0594-8981302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十、办公时间和地点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1.时间：周一至周五：上午8:00－12:00，下午15:00－18:00（夏令时),下午14:30－17:30（非夏令时)；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kern w:val="0"/>
          <w:sz w:val="32"/>
          <w:szCs w:val="32"/>
          <w:lang w:eastAsia="zh-CN"/>
        </w:rPr>
        <w:t>2.地址：</w:t>
      </w:r>
      <w:r>
        <w:rPr>
          <w:rFonts w:hint="eastAsia" w:ascii="仿宋_GB2312" w:hAnsi="宋体" w:eastAsia="仿宋_GB2312" w:cs="宋体"/>
          <w:b w:val="0"/>
          <w:bCs w:val="0"/>
          <w:color w:val="000000"/>
          <w:kern w:val="0"/>
          <w:sz w:val="32"/>
          <w:szCs w:val="32"/>
          <w:lang w:eastAsia="zh-CN"/>
        </w:rPr>
        <w:t>莆田市城厢区</w:t>
      </w:r>
      <w:r>
        <w:rPr>
          <w:rFonts w:hint="eastAsia" w:ascii="仿宋_GB2312" w:hAnsi="宋体" w:eastAsia="仿宋_GB2312" w:cs="宋体"/>
          <w:b w:val="0"/>
          <w:bCs w:val="0"/>
          <w:color w:val="000000"/>
          <w:kern w:val="0"/>
          <w:sz w:val="32"/>
          <w:szCs w:val="32"/>
          <w:lang w:val="en-US" w:eastAsia="zh-CN"/>
        </w:rPr>
        <w:t>文献西路261号民政局</w:t>
      </w:r>
    </w:p>
    <w:p>
      <w:pPr>
        <w:widowControl/>
        <w:autoSpaceDN/>
        <w:spacing w:line="240" w:lineRule="auto"/>
        <w:ind w:right="0"/>
        <w:jc w:val="both"/>
        <w:rPr>
          <w:rFonts w:hint="eastAsia" w:ascii="黑体" w:hAnsi="黑体" w:eastAsia="黑体" w:cs="黑体"/>
          <w:b w:val="0"/>
          <w:bCs w:val="0"/>
          <w:color w:val="000000"/>
          <w:kern w:val="0"/>
          <w:sz w:val="32"/>
          <w:szCs w:val="32"/>
          <w:lang w:eastAsia="zh-CN"/>
        </w:rPr>
      </w:pPr>
      <w:r>
        <w:rPr>
          <w:rFonts w:hint="eastAsia" w:ascii="黑体" w:hAnsi="黑体" w:eastAsia="黑体" w:cs="黑体"/>
          <w:b w:val="0"/>
          <w:bCs w:val="0"/>
          <w:color w:val="000000"/>
          <w:kern w:val="0"/>
          <w:sz w:val="32"/>
          <w:szCs w:val="32"/>
          <w:lang w:eastAsia="zh-CN"/>
        </w:rPr>
        <w:t>附件</w:t>
      </w:r>
    </w:p>
    <w:p>
      <w:pPr>
        <w:widowControl/>
        <w:autoSpaceDN/>
        <w:spacing w:line="240" w:lineRule="auto"/>
        <w:ind w:right="0"/>
        <w:jc w:val="both"/>
        <w:rPr>
          <w:rFonts w:hint="eastAsia" w:ascii="黑体" w:hAnsi="黑体" w:eastAsia="黑体" w:cs="黑体"/>
          <w:b w:val="0"/>
          <w:bCs w:val="0"/>
          <w:color w:val="000000"/>
          <w:kern w:val="0"/>
          <w:sz w:val="32"/>
          <w:szCs w:val="32"/>
          <w:lang w:eastAsia="zh-CN"/>
        </w:rPr>
      </w:pPr>
    </w:p>
    <w:p>
      <w:pPr>
        <w:widowControl/>
        <w:autoSpaceDN/>
        <w:spacing w:line="240" w:lineRule="auto"/>
        <w:ind w:right="0"/>
        <w:jc w:val="center"/>
        <w:rPr>
          <w:rFonts w:hint="eastAsia" w:ascii="宋体" w:hAnsi="宋体" w:eastAsia="宋体" w:cs="宋体"/>
          <w:b/>
          <w:bCs/>
          <w:color w:val="000000"/>
          <w:kern w:val="0"/>
          <w:sz w:val="36"/>
          <w:szCs w:val="36"/>
        </w:rPr>
      </w:pPr>
      <w:r>
        <w:rPr>
          <w:rFonts w:hint="eastAsia" w:ascii="宋体" w:hAnsi="宋体" w:eastAsia="宋体" w:cs="宋体"/>
          <w:b/>
          <w:bCs/>
          <w:color w:val="000000"/>
          <w:kern w:val="0"/>
          <w:sz w:val="36"/>
          <w:szCs w:val="36"/>
        </w:rPr>
        <w:t>低保、计生特殊家庭完全失能老年人护理补贴申请表</w:t>
      </w:r>
    </w:p>
    <w:p>
      <w:pPr>
        <w:autoSpaceDN w:val="0"/>
        <w:spacing w:line="560" w:lineRule="exact"/>
        <w:jc w:val="center"/>
        <w:rPr>
          <w:rFonts w:hint="eastAsia" w:ascii="Calibri" w:hAnsi="宋体"/>
          <w:sz w:val="24"/>
        </w:rPr>
      </w:pPr>
      <w:r>
        <w:rPr>
          <w:rFonts w:ascii="Calibri" w:hAnsi="Calibri"/>
          <w:b/>
          <w:bCs/>
          <w:sz w:val="24"/>
        </w:rPr>
        <w:t xml:space="preserve">                                 </w:t>
      </w:r>
      <w:r>
        <w:rPr>
          <w:rFonts w:hint="eastAsia" w:ascii="Calibri" w:hAnsi="宋体"/>
          <w:b/>
          <w:bCs/>
          <w:sz w:val="24"/>
        </w:rPr>
        <w:t xml:space="preserve">     </w:t>
      </w:r>
      <w:r>
        <w:rPr>
          <w:rFonts w:hint="eastAsia" w:ascii="Calibri" w:hAnsi="宋体"/>
          <w:bCs/>
          <w:sz w:val="24"/>
        </w:rPr>
        <w:t>填表时间：</w:t>
      </w:r>
      <w:r>
        <w:rPr>
          <w:rFonts w:hint="eastAsia" w:ascii="Calibri" w:hAnsi="宋体"/>
          <w:b/>
          <w:bCs/>
          <w:sz w:val="24"/>
        </w:rPr>
        <w:t xml:space="preserve">           </w:t>
      </w:r>
    </w:p>
    <w:tbl>
      <w:tblPr>
        <w:tblStyle w:val="2"/>
        <w:tblW w:w="92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73"/>
        <w:gridCol w:w="540"/>
        <w:gridCol w:w="523"/>
        <w:gridCol w:w="831"/>
        <w:gridCol w:w="334"/>
        <w:gridCol w:w="585"/>
        <w:gridCol w:w="315"/>
        <w:gridCol w:w="180"/>
        <w:gridCol w:w="198"/>
        <w:gridCol w:w="717"/>
        <w:gridCol w:w="825"/>
        <w:gridCol w:w="124"/>
        <w:gridCol w:w="1221"/>
        <w:gridCol w:w="185"/>
        <w:gridCol w:w="13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center"/>
              <w:rPr>
                <w:rFonts w:ascii="宋体" w:hAnsi="宋体"/>
                <w:sz w:val="24"/>
              </w:rPr>
            </w:pPr>
            <w:r>
              <w:rPr>
                <w:rFonts w:hint="eastAsia" w:ascii="宋体" w:hAnsi="宋体"/>
                <w:sz w:val="24"/>
              </w:rPr>
              <w:t>姓  名</w:t>
            </w:r>
          </w:p>
        </w:tc>
        <w:tc>
          <w:tcPr>
            <w:tcW w:w="1063" w:type="dxa"/>
            <w:gridSpan w:val="2"/>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center"/>
              <w:rPr>
                <w:rFonts w:ascii="宋体" w:hAnsi="宋体"/>
                <w:sz w:val="24"/>
              </w:rPr>
            </w:pPr>
          </w:p>
        </w:tc>
        <w:tc>
          <w:tcPr>
            <w:tcW w:w="831" w:type="dxa"/>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center"/>
              <w:rPr>
                <w:rFonts w:ascii="宋体" w:hAnsi="宋体"/>
                <w:sz w:val="24"/>
              </w:rPr>
            </w:pPr>
            <w:r>
              <w:rPr>
                <w:rFonts w:hint="eastAsia" w:ascii="宋体" w:hAnsi="宋体"/>
                <w:sz w:val="24"/>
              </w:rPr>
              <w:t>性别</w:t>
            </w:r>
          </w:p>
        </w:tc>
        <w:tc>
          <w:tcPr>
            <w:tcW w:w="919" w:type="dxa"/>
            <w:gridSpan w:val="2"/>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center"/>
              <w:rPr>
                <w:rFonts w:ascii="宋体" w:hAnsi="宋体"/>
                <w:sz w:val="24"/>
              </w:rPr>
            </w:pPr>
          </w:p>
        </w:tc>
        <w:tc>
          <w:tcPr>
            <w:tcW w:w="693" w:type="dxa"/>
            <w:gridSpan w:val="3"/>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center"/>
              <w:rPr>
                <w:rFonts w:ascii="宋体" w:hAnsi="宋体"/>
                <w:sz w:val="24"/>
              </w:rPr>
            </w:pPr>
            <w:r>
              <w:rPr>
                <w:rFonts w:hint="eastAsia" w:ascii="宋体" w:hAnsi="宋体"/>
                <w:sz w:val="24"/>
              </w:rPr>
              <w:t>民族</w:t>
            </w:r>
          </w:p>
        </w:tc>
        <w:tc>
          <w:tcPr>
            <w:tcW w:w="717" w:type="dxa"/>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center"/>
              <w:rPr>
                <w:rFonts w:ascii="宋体" w:hAnsi="宋体"/>
                <w:sz w:val="24"/>
              </w:rPr>
            </w:pPr>
          </w:p>
        </w:tc>
        <w:tc>
          <w:tcPr>
            <w:tcW w:w="949" w:type="dxa"/>
            <w:gridSpan w:val="2"/>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center"/>
              <w:rPr>
                <w:rFonts w:ascii="宋体" w:hAnsi="宋体"/>
                <w:sz w:val="24"/>
              </w:rPr>
            </w:pPr>
            <w:r>
              <w:rPr>
                <w:rFonts w:hint="eastAsia" w:ascii="宋体" w:hAnsi="宋体"/>
                <w:sz w:val="24"/>
              </w:rPr>
              <w:t>出生</w:t>
            </w:r>
          </w:p>
          <w:p>
            <w:pPr>
              <w:autoSpaceDN w:val="0"/>
              <w:spacing w:line="300" w:lineRule="atLeast"/>
              <w:jc w:val="center"/>
              <w:rPr>
                <w:rFonts w:ascii="宋体" w:hAnsi="宋体"/>
                <w:sz w:val="24"/>
              </w:rPr>
            </w:pPr>
            <w:r>
              <w:rPr>
                <w:rFonts w:hint="eastAsia" w:ascii="宋体" w:hAnsi="宋体"/>
                <w:sz w:val="24"/>
              </w:rPr>
              <w:t>日期</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center"/>
              <w:rPr>
                <w:rFonts w:ascii="宋体" w:hAnsi="宋体"/>
                <w:sz w:val="24"/>
              </w:rPr>
            </w:pPr>
          </w:p>
        </w:tc>
        <w:tc>
          <w:tcPr>
            <w:tcW w:w="151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center"/>
              <w:rPr>
                <w:rFonts w:ascii="宋体" w:hAnsi="宋体"/>
                <w:sz w:val="24"/>
              </w:rPr>
            </w:pPr>
            <w:r>
              <w:rPr>
                <w:rFonts w:hint="eastAsia" w:ascii="宋体" w:hAnsi="宋体"/>
                <w:sz w:val="24"/>
              </w:rPr>
              <w:t>贴照片处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center"/>
              <w:rPr>
                <w:rFonts w:ascii="宋体" w:hAnsi="宋体"/>
                <w:sz w:val="24"/>
              </w:rPr>
            </w:pPr>
            <w:r>
              <w:rPr>
                <w:rFonts w:hint="eastAsia" w:ascii="宋体" w:hAnsi="宋体"/>
                <w:sz w:val="24"/>
              </w:rPr>
              <w:t>联  系</w:t>
            </w:r>
          </w:p>
          <w:p>
            <w:pPr>
              <w:autoSpaceDN w:val="0"/>
              <w:spacing w:line="300" w:lineRule="atLeast"/>
              <w:jc w:val="center"/>
              <w:rPr>
                <w:rFonts w:ascii="宋体" w:hAnsi="宋体"/>
                <w:sz w:val="24"/>
              </w:rPr>
            </w:pPr>
            <w:r>
              <w:rPr>
                <w:rFonts w:hint="eastAsia" w:ascii="宋体" w:hAnsi="宋体"/>
                <w:sz w:val="24"/>
              </w:rPr>
              <w:t>电  话</w:t>
            </w:r>
          </w:p>
        </w:tc>
        <w:tc>
          <w:tcPr>
            <w:tcW w:w="1894" w:type="dxa"/>
            <w:gridSpan w:val="3"/>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center"/>
              <w:rPr>
                <w:rFonts w:ascii="宋体" w:hAnsi="宋体"/>
                <w:sz w:val="24"/>
              </w:rPr>
            </w:pPr>
          </w:p>
        </w:tc>
        <w:tc>
          <w:tcPr>
            <w:tcW w:w="1612" w:type="dxa"/>
            <w:gridSpan w:val="5"/>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center"/>
              <w:rPr>
                <w:rFonts w:ascii="宋体" w:hAnsi="宋体"/>
                <w:sz w:val="24"/>
              </w:rPr>
            </w:pPr>
            <w:r>
              <w:rPr>
                <w:rFonts w:hint="eastAsia" w:ascii="宋体" w:hAnsi="宋体"/>
                <w:sz w:val="24"/>
              </w:rPr>
              <w:t>身份证号</w:t>
            </w:r>
          </w:p>
        </w:tc>
        <w:tc>
          <w:tcPr>
            <w:tcW w:w="2887" w:type="dxa"/>
            <w:gridSpan w:val="4"/>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center"/>
              <w:rPr>
                <w:rFonts w:ascii="宋体" w:hAnsi="宋体"/>
                <w:sz w:val="24"/>
              </w:rPr>
            </w:pPr>
          </w:p>
        </w:tc>
        <w:tc>
          <w:tcPr>
            <w:tcW w:w="15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center"/>
              <w:rPr>
                <w:rFonts w:ascii="宋体" w:hAnsi="宋体"/>
                <w:spacing w:val="-20"/>
                <w:sz w:val="24"/>
              </w:rPr>
            </w:pPr>
            <w:r>
              <w:rPr>
                <w:rFonts w:hint="eastAsia" w:ascii="宋体" w:hAnsi="宋体"/>
                <w:spacing w:val="-20"/>
                <w:sz w:val="24"/>
              </w:rPr>
              <w:t>户   籍</w:t>
            </w:r>
          </w:p>
          <w:p>
            <w:pPr>
              <w:autoSpaceDN w:val="0"/>
              <w:spacing w:line="300" w:lineRule="atLeast"/>
              <w:jc w:val="center"/>
              <w:rPr>
                <w:rFonts w:ascii="宋体" w:hAnsi="宋体"/>
                <w:spacing w:val="-20"/>
                <w:sz w:val="24"/>
              </w:rPr>
            </w:pPr>
            <w:r>
              <w:rPr>
                <w:rFonts w:hint="eastAsia" w:ascii="宋体" w:hAnsi="宋体"/>
                <w:spacing w:val="-20"/>
                <w:sz w:val="24"/>
              </w:rPr>
              <w:t>所在地</w:t>
            </w:r>
          </w:p>
        </w:tc>
        <w:tc>
          <w:tcPr>
            <w:tcW w:w="6393" w:type="dxa"/>
            <w:gridSpan w:val="12"/>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center"/>
              <w:rPr>
                <w:rFonts w:ascii="宋体" w:hAnsi="宋体"/>
                <w:sz w:val="24"/>
              </w:rPr>
            </w:pPr>
          </w:p>
        </w:tc>
        <w:tc>
          <w:tcPr>
            <w:tcW w:w="15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center"/>
              <w:rPr>
                <w:rFonts w:ascii="宋体" w:hAnsi="宋体"/>
                <w:sz w:val="24"/>
              </w:rPr>
            </w:pPr>
            <w:r>
              <w:rPr>
                <w:rFonts w:hint="eastAsia" w:ascii="宋体" w:hAnsi="宋体"/>
                <w:sz w:val="24"/>
              </w:rPr>
              <w:t>家  庭</w:t>
            </w:r>
          </w:p>
          <w:p>
            <w:pPr>
              <w:autoSpaceDN w:val="0"/>
              <w:spacing w:line="300" w:lineRule="atLeast"/>
              <w:jc w:val="center"/>
              <w:rPr>
                <w:rFonts w:ascii="宋体" w:hAnsi="宋体"/>
                <w:sz w:val="24"/>
              </w:rPr>
            </w:pPr>
            <w:r>
              <w:rPr>
                <w:rFonts w:hint="eastAsia" w:ascii="宋体" w:hAnsi="宋体"/>
                <w:sz w:val="24"/>
              </w:rPr>
              <w:t>住  址</w:t>
            </w:r>
          </w:p>
        </w:tc>
        <w:tc>
          <w:tcPr>
            <w:tcW w:w="7903" w:type="dxa"/>
            <w:gridSpan w:val="14"/>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center"/>
              <w:rPr>
                <w:rFonts w:ascii="宋体" w:eastAsia="仿宋_GB2312"/>
                <w:sz w:val="24"/>
              </w:rPr>
            </w:pPr>
            <w:r>
              <w:rPr>
                <w:rFonts w:hint="eastAsia" w:ascii="宋体" w:hAnsi="宋体"/>
                <w:sz w:val="24"/>
              </w:rPr>
              <w:t>是否低保对象</w:t>
            </w:r>
          </w:p>
        </w:tc>
        <w:tc>
          <w:tcPr>
            <w:tcW w:w="1063" w:type="dxa"/>
            <w:gridSpan w:val="2"/>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center"/>
              <w:rPr>
                <w:rFonts w:ascii="宋体" w:eastAsia="仿宋_GB2312"/>
                <w:sz w:val="24"/>
              </w:rPr>
            </w:pPr>
          </w:p>
        </w:tc>
        <w:tc>
          <w:tcPr>
            <w:tcW w:w="116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center"/>
              <w:rPr>
                <w:rFonts w:ascii="宋体" w:hAnsi="宋体"/>
                <w:sz w:val="24"/>
              </w:rPr>
            </w:pPr>
            <w:r>
              <w:rPr>
                <w:rFonts w:hint="eastAsia" w:ascii="宋体" w:hAnsi="宋体"/>
                <w:sz w:val="24"/>
              </w:rPr>
              <w:t>委托</w:t>
            </w:r>
          </w:p>
          <w:p>
            <w:pPr>
              <w:autoSpaceDN w:val="0"/>
              <w:spacing w:line="300" w:lineRule="atLeast"/>
              <w:jc w:val="center"/>
              <w:rPr>
                <w:rFonts w:ascii="宋体" w:eastAsia="仿宋_GB2312"/>
                <w:sz w:val="24"/>
              </w:rPr>
            </w:pPr>
            <w:r>
              <w:rPr>
                <w:rFonts w:hint="eastAsia" w:ascii="宋体" w:hAnsi="宋体"/>
                <w:sz w:val="24"/>
              </w:rPr>
              <w:t>申请人</w:t>
            </w: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center"/>
              <w:rPr>
                <w:rFonts w:ascii="宋体" w:hAnsi="宋体"/>
                <w:sz w:val="24"/>
              </w:rPr>
            </w:pPr>
            <w:r>
              <w:rPr>
                <w:rFonts w:hint="eastAsia" w:ascii="宋体" w:hAnsi="宋体"/>
                <w:sz w:val="24"/>
              </w:rPr>
              <w:t>姓 名</w:t>
            </w:r>
          </w:p>
        </w:tc>
        <w:tc>
          <w:tcPr>
            <w:tcW w:w="3450" w:type="dxa"/>
            <w:gridSpan w:val="7"/>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center"/>
              <w:rPr>
                <w:rFonts w:ascii="宋体" w:hAnsi="宋体"/>
                <w:sz w:val="24"/>
              </w:rPr>
            </w:pPr>
            <w:r>
              <w:rPr>
                <w:rFonts w:hint="eastAsia" w:ascii="宋体" w:hAnsi="宋体"/>
                <w:sz w:val="24"/>
              </w:rPr>
              <w:t>身份证号</w:t>
            </w:r>
          </w:p>
        </w:tc>
        <w:tc>
          <w:tcPr>
            <w:tcW w:w="1325" w:type="dxa"/>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center"/>
              <w:rPr>
                <w:rFonts w:ascii="宋体" w:hAnsi="宋体"/>
                <w:sz w:val="24"/>
              </w:rPr>
            </w:pPr>
            <w:r>
              <w:rPr>
                <w:rFonts w:hint="eastAsia" w:ascii="宋体" w:hAnsi="宋体"/>
                <w:sz w:val="24"/>
              </w:rPr>
              <w:t>与被申请人关系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center"/>
              <w:rPr>
                <w:rFonts w:ascii="宋体" w:hAnsi="宋体" w:eastAsia="仿宋_GB2312"/>
                <w:sz w:val="24"/>
              </w:rPr>
            </w:pPr>
            <w:r>
              <w:rPr>
                <w:rFonts w:hint="eastAsia" w:ascii="宋体" w:hAnsi="宋体"/>
                <w:sz w:val="24"/>
              </w:rPr>
              <w:t>是否计生对象</w:t>
            </w:r>
          </w:p>
        </w:tc>
        <w:tc>
          <w:tcPr>
            <w:tcW w:w="1063" w:type="dxa"/>
            <w:gridSpan w:val="2"/>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center"/>
              <w:rPr>
                <w:rFonts w:ascii="宋体" w:hAnsi="宋体" w:eastAsia="仿宋_GB2312"/>
                <w:sz w:val="24"/>
              </w:rPr>
            </w:pPr>
          </w:p>
        </w:tc>
        <w:tc>
          <w:tcPr>
            <w:tcW w:w="116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ascii="宋体" w:eastAsia="仿宋_GB2312"/>
                <w:sz w:val="24"/>
              </w:rPr>
            </w:pP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center"/>
              <w:rPr>
                <w:rFonts w:ascii="宋体" w:hAnsi="宋体"/>
                <w:sz w:val="24"/>
              </w:rPr>
            </w:pPr>
          </w:p>
        </w:tc>
        <w:tc>
          <w:tcPr>
            <w:tcW w:w="3450" w:type="dxa"/>
            <w:gridSpan w:val="7"/>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center"/>
              <w:rPr>
                <w:rFonts w:ascii="宋体" w:hAnsi="宋体"/>
                <w:sz w:val="24"/>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center"/>
              <w:rPr>
                <w:rFonts w:ascii="宋体" w:hAnsi="宋体"/>
                <w:sz w:val="24"/>
              </w:rPr>
            </w:pPr>
            <w:r>
              <w:rPr>
                <w:rFonts w:hint="eastAsia" w:ascii="宋体" w:hAnsi="宋体"/>
                <w:sz w:val="24"/>
              </w:rPr>
              <w:t>是否享受其他补贴</w:t>
            </w:r>
          </w:p>
        </w:tc>
        <w:tc>
          <w:tcPr>
            <w:tcW w:w="7903" w:type="dxa"/>
            <w:gridSpan w:val="14"/>
            <w:tcBorders>
              <w:top w:val="single" w:color="auto" w:sz="4" w:space="0"/>
              <w:left w:val="single" w:color="auto" w:sz="4" w:space="0"/>
              <w:bottom w:val="single" w:color="auto" w:sz="4" w:space="0"/>
              <w:right w:val="single" w:color="auto" w:sz="4" w:space="0"/>
            </w:tcBorders>
            <w:noWrap w:val="0"/>
            <w:vAlign w:val="center"/>
          </w:tcPr>
          <w:p>
            <w:pPr>
              <w:autoSpaceDN w:val="0"/>
              <w:spacing w:line="300" w:lineRule="atLeast"/>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85" w:hRule="atLeast"/>
          <w:jc w:val="center"/>
        </w:trPr>
        <w:tc>
          <w:tcPr>
            <w:tcW w:w="1913" w:type="dxa"/>
            <w:gridSpan w:val="2"/>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rPr>
                <w:rFonts w:ascii="宋体" w:hAnsi="宋体"/>
                <w:sz w:val="24"/>
              </w:rPr>
            </w:pPr>
            <w:r>
              <w:rPr>
                <w:rFonts w:hint="eastAsia" w:ascii="宋体" w:hAnsi="宋体"/>
                <w:sz w:val="24"/>
              </w:rPr>
              <w:t>社区或</w:t>
            </w:r>
          </w:p>
          <w:p>
            <w:pPr>
              <w:autoSpaceDN w:val="0"/>
              <w:spacing w:line="560" w:lineRule="exact"/>
              <w:jc w:val="center"/>
              <w:rPr>
                <w:rFonts w:ascii="宋体" w:hAnsi="宋体"/>
                <w:sz w:val="24"/>
              </w:rPr>
            </w:pPr>
            <w:r>
              <w:rPr>
                <w:rFonts w:hint="eastAsia" w:ascii="宋体" w:hAnsi="宋体"/>
                <w:sz w:val="24"/>
              </w:rPr>
              <w:t>村委会意见</w:t>
            </w:r>
          </w:p>
        </w:tc>
        <w:tc>
          <w:tcPr>
            <w:tcW w:w="2768" w:type="dxa"/>
            <w:gridSpan w:val="6"/>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rPr>
                <w:rFonts w:ascii="宋体" w:hAnsi="宋体"/>
                <w:sz w:val="24"/>
              </w:rPr>
            </w:pPr>
          </w:p>
          <w:p>
            <w:pPr>
              <w:autoSpaceDN w:val="0"/>
              <w:spacing w:line="560" w:lineRule="exact"/>
              <w:rPr>
                <w:rFonts w:hint="eastAsia" w:ascii="宋体" w:hAnsi="宋体"/>
                <w:sz w:val="24"/>
              </w:rPr>
            </w:pPr>
          </w:p>
          <w:p>
            <w:pPr>
              <w:autoSpaceDN w:val="0"/>
              <w:spacing w:line="560" w:lineRule="exact"/>
              <w:ind w:firstLine="1200" w:firstLineChars="500"/>
              <w:rPr>
                <w:rFonts w:hint="eastAsia" w:ascii="宋体" w:hAnsi="宋体"/>
                <w:sz w:val="24"/>
              </w:rPr>
            </w:pPr>
            <w:r>
              <w:rPr>
                <w:rFonts w:hint="eastAsia" w:ascii="宋体" w:hAnsi="宋体"/>
                <w:sz w:val="24"/>
              </w:rPr>
              <w:t>（公章）</w:t>
            </w:r>
          </w:p>
          <w:p>
            <w:pPr>
              <w:autoSpaceDN w:val="0"/>
              <w:spacing w:line="560" w:lineRule="exact"/>
              <w:ind w:firstLine="1080" w:firstLineChars="450"/>
              <w:rPr>
                <w:rFonts w:ascii="宋体" w:hAnsi="宋体"/>
                <w:sz w:val="24"/>
              </w:rPr>
            </w:pPr>
            <w:r>
              <w:rPr>
                <w:rFonts w:hint="eastAsia" w:ascii="宋体" w:hAnsi="宋体"/>
                <w:sz w:val="24"/>
              </w:rPr>
              <w:t>年  月  日</w:t>
            </w:r>
          </w:p>
        </w:tc>
        <w:tc>
          <w:tcPr>
            <w:tcW w:w="1740" w:type="dxa"/>
            <w:gridSpan w:val="3"/>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rPr>
                <w:rFonts w:ascii="宋体" w:hAnsi="宋体"/>
                <w:sz w:val="24"/>
              </w:rPr>
            </w:pPr>
            <w:r>
              <w:rPr>
                <w:rFonts w:hint="eastAsia" w:ascii="宋体" w:hAnsi="宋体"/>
                <w:sz w:val="24"/>
              </w:rPr>
              <w:t>乡镇或街道</w:t>
            </w:r>
          </w:p>
          <w:p>
            <w:pPr>
              <w:autoSpaceDN w:val="0"/>
              <w:spacing w:line="560" w:lineRule="exact"/>
              <w:jc w:val="center"/>
              <w:rPr>
                <w:rFonts w:ascii="宋体" w:hAnsi="宋体"/>
                <w:sz w:val="24"/>
              </w:rPr>
            </w:pPr>
            <w:r>
              <w:rPr>
                <w:rFonts w:hint="eastAsia" w:ascii="宋体" w:hAnsi="宋体"/>
                <w:sz w:val="24"/>
              </w:rPr>
              <w:t>初审意见</w:t>
            </w:r>
          </w:p>
        </w:tc>
        <w:tc>
          <w:tcPr>
            <w:tcW w:w="2855" w:type="dxa"/>
            <w:gridSpan w:val="4"/>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rPr>
                <w:rFonts w:ascii="宋体" w:hAnsi="宋体"/>
                <w:sz w:val="24"/>
              </w:rPr>
            </w:pPr>
          </w:p>
          <w:p>
            <w:pPr>
              <w:autoSpaceDN w:val="0"/>
              <w:spacing w:line="560" w:lineRule="exact"/>
              <w:rPr>
                <w:rFonts w:hint="eastAsia" w:ascii="宋体" w:hAnsi="宋体"/>
                <w:sz w:val="24"/>
              </w:rPr>
            </w:pPr>
          </w:p>
          <w:p>
            <w:pPr>
              <w:autoSpaceDN w:val="0"/>
              <w:spacing w:line="560" w:lineRule="exact"/>
              <w:ind w:firstLine="1200" w:firstLineChars="500"/>
              <w:rPr>
                <w:rFonts w:hint="eastAsia" w:ascii="宋体" w:hAnsi="宋体"/>
                <w:sz w:val="24"/>
              </w:rPr>
            </w:pPr>
            <w:r>
              <w:rPr>
                <w:rFonts w:hint="eastAsia" w:ascii="宋体" w:hAnsi="宋体"/>
                <w:sz w:val="24"/>
              </w:rPr>
              <w:t>（公章）</w:t>
            </w:r>
          </w:p>
          <w:p>
            <w:pPr>
              <w:autoSpaceDN w:val="0"/>
              <w:spacing w:line="560" w:lineRule="exact"/>
              <w:ind w:firstLine="1080" w:firstLineChars="450"/>
              <w:rPr>
                <w:rFonts w:ascii="宋体" w:hAnsi="宋体"/>
                <w:sz w:val="24"/>
              </w:rPr>
            </w:pPr>
            <w:r>
              <w:rPr>
                <w:rFonts w:hint="eastAsia" w:ascii="宋体" w:hAnsi="宋体"/>
                <w:sz w:val="24"/>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08" w:hRule="atLeast"/>
          <w:jc w:val="center"/>
        </w:trPr>
        <w:tc>
          <w:tcPr>
            <w:tcW w:w="1913" w:type="dxa"/>
            <w:gridSpan w:val="2"/>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jc w:val="center"/>
              <w:rPr>
                <w:rFonts w:hint="eastAsia" w:ascii="宋体" w:hAnsi="宋体"/>
                <w:sz w:val="24"/>
              </w:rPr>
            </w:pPr>
            <w:r>
              <w:rPr>
                <w:rFonts w:hint="eastAsia" w:ascii="宋体" w:hAnsi="宋体"/>
                <w:sz w:val="24"/>
              </w:rPr>
              <w:t>县级民政部门</w:t>
            </w:r>
          </w:p>
          <w:p>
            <w:pPr>
              <w:autoSpaceDN w:val="0"/>
              <w:spacing w:line="560" w:lineRule="exact"/>
              <w:jc w:val="center"/>
              <w:rPr>
                <w:rFonts w:ascii="宋体" w:hAnsi="宋体"/>
                <w:sz w:val="22"/>
                <w:szCs w:val="22"/>
              </w:rPr>
            </w:pPr>
            <w:r>
              <w:rPr>
                <w:rFonts w:hint="eastAsia" w:ascii="宋体" w:hAnsi="宋体"/>
                <w:sz w:val="24"/>
              </w:rPr>
              <w:t>审批意见</w:t>
            </w:r>
          </w:p>
        </w:tc>
        <w:tc>
          <w:tcPr>
            <w:tcW w:w="7363" w:type="dxa"/>
            <w:gridSpan w:val="13"/>
            <w:tcBorders>
              <w:top w:val="single" w:color="auto" w:sz="4" w:space="0"/>
              <w:left w:val="single" w:color="auto" w:sz="4" w:space="0"/>
              <w:bottom w:val="single" w:color="auto" w:sz="4" w:space="0"/>
              <w:right w:val="single" w:color="auto" w:sz="4" w:space="0"/>
            </w:tcBorders>
            <w:noWrap w:val="0"/>
            <w:vAlign w:val="center"/>
          </w:tcPr>
          <w:p>
            <w:pPr>
              <w:autoSpaceDN w:val="0"/>
              <w:spacing w:line="560" w:lineRule="exact"/>
              <w:rPr>
                <w:rFonts w:ascii="宋体" w:hAnsi="宋体"/>
                <w:sz w:val="24"/>
              </w:rPr>
            </w:pPr>
          </w:p>
          <w:p>
            <w:pPr>
              <w:autoSpaceDN w:val="0"/>
              <w:spacing w:line="560" w:lineRule="exact"/>
              <w:rPr>
                <w:rFonts w:hint="eastAsia" w:ascii="宋体" w:hAnsi="宋体"/>
                <w:sz w:val="24"/>
              </w:rPr>
            </w:pPr>
          </w:p>
          <w:p>
            <w:pPr>
              <w:autoSpaceDN w:val="0"/>
              <w:spacing w:line="560" w:lineRule="exact"/>
              <w:ind w:firstLine="5400" w:firstLineChars="2250"/>
              <w:rPr>
                <w:rFonts w:hint="eastAsia" w:ascii="宋体" w:hAnsi="宋体"/>
                <w:sz w:val="24"/>
              </w:rPr>
            </w:pPr>
            <w:r>
              <w:rPr>
                <w:rFonts w:hint="eastAsia" w:ascii="宋体" w:hAnsi="宋体"/>
                <w:sz w:val="24"/>
              </w:rPr>
              <w:t>（公章）</w:t>
            </w:r>
          </w:p>
          <w:p>
            <w:pPr>
              <w:autoSpaceDN w:val="0"/>
              <w:spacing w:line="560" w:lineRule="exact"/>
              <w:ind w:firstLine="5400" w:firstLineChars="2250"/>
              <w:rPr>
                <w:rFonts w:ascii="宋体" w:hAnsi="宋体"/>
                <w:sz w:val="24"/>
              </w:rPr>
            </w:pPr>
            <w:r>
              <w:rPr>
                <w:rFonts w:hint="eastAsia" w:ascii="宋体" w:hAnsi="宋体"/>
                <w:sz w:val="24"/>
              </w:rPr>
              <w:t>年  月  日</w:t>
            </w:r>
          </w:p>
        </w:tc>
      </w:tr>
    </w:tbl>
    <w:p>
      <w:pPr>
        <w:autoSpaceDN w:val="0"/>
        <w:spacing w:line="300" w:lineRule="exact"/>
        <w:jc w:val="left"/>
        <w:rPr>
          <w:rFonts w:hint="eastAsia" w:ascii="仿宋_GB2312" w:eastAsia="仿宋_GB2312" w:cs="仿宋_GB2312"/>
          <w:sz w:val="28"/>
          <w:szCs w:val="28"/>
        </w:rPr>
      </w:pPr>
      <w:r>
        <w:rPr>
          <w:rFonts w:hint="eastAsia" w:ascii="仿宋_GB2312" w:eastAsia="仿宋_GB2312" w:cs="仿宋_GB2312"/>
          <w:sz w:val="28"/>
          <w:szCs w:val="28"/>
        </w:rPr>
        <w:t>注：1.本表须附申请人户口、身份证复印件（申请人是监护人或委托人的，一并附上身份证复印件，以及低保或计生特殊家庭证明。2.是否享受其他补贴包括重度残疾人护理补贴、特殊困难残疾人生活补贴等补助。</w:t>
      </w:r>
    </w:p>
    <w:p>
      <w:pPr>
        <w:autoSpaceDN w:val="0"/>
        <w:spacing w:line="560" w:lineRule="exact"/>
        <w:jc w:val="center"/>
        <w:rPr>
          <w:rFonts w:hint="eastAsia" w:ascii="仿宋_GB2312" w:eastAsia="仿宋_GB2312" w:cs="仿宋_GB2312"/>
          <w:color w:val="000000"/>
          <w:kern w:val="0"/>
          <w:sz w:val="32"/>
          <w:szCs w:val="32"/>
        </w:rPr>
      </w:pPr>
    </w:p>
    <w:p>
      <w:pPr>
        <w:autoSpaceDN w:val="0"/>
        <w:spacing w:line="560" w:lineRule="exact"/>
        <w:jc w:val="both"/>
        <w:rPr>
          <w:rFonts w:hint="eastAsia" w:ascii="仿宋_GB2312" w:eastAsia="仿宋_GB2312" w:cs="仿宋_GB2312"/>
          <w:color w:val="000000"/>
          <w:kern w:val="0"/>
          <w:sz w:val="32"/>
          <w:szCs w:val="32"/>
        </w:rPr>
      </w:pPr>
    </w:p>
    <w:p>
      <w:pPr>
        <w:autoSpaceDN w:val="0"/>
        <w:spacing w:line="560" w:lineRule="exact"/>
        <w:jc w:val="center"/>
        <w:rPr>
          <w:rFonts w:ascii="仿宋_GB2312" w:eastAsia="仿宋_GB2312" w:cs="仿宋_GB2312"/>
          <w:color w:val="000000"/>
          <w:kern w:val="0"/>
          <w:sz w:val="32"/>
          <w:szCs w:val="32"/>
        </w:rPr>
        <w:sectPr>
          <w:pgSz w:w="11906" w:h="16838"/>
          <w:pgMar w:top="1701" w:right="1531" w:bottom="1531" w:left="1531" w:header="851" w:footer="1588" w:gutter="0"/>
          <w:pgNumType w:fmt="numberInDash"/>
          <w:cols w:space="425" w:num="1"/>
          <w:titlePg/>
          <w:docGrid w:type="linesAndChars" w:linePitch="312" w:charSpace="0"/>
        </w:sectPr>
      </w:pPr>
    </w:p>
    <w:p>
      <w:pPr>
        <w:autoSpaceDN w:val="0"/>
        <w:spacing w:line="560" w:lineRule="exact"/>
        <w:jc w:val="center"/>
        <w:rPr>
          <w:rFonts w:hint="eastAsia" w:ascii="宋体" w:hAnsi="宋体" w:eastAsia="宋体" w:cs="宋体"/>
          <w:b/>
          <w:bCs/>
          <w:color w:val="000000"/>
          <w:kern w:val="0"/>
          <w:sz w:val="36"/>
          <w:szCs w:val="36"/>
        </w:rPr>
      </w:pPr>
    </w:p>
    <w:p>
      <w:pPr>
        <w:autoSpaceDN w:val="0"/>
        <w:spacing w:line="560" w:lineRule="exact"/>
        <w:jc w:val="center"/>
        <w:rPr>
          <w:rFonts w:hint="eastAsia" w:ascii="宋体" w:hAnsi="宋体" w:eastAsia="宋体" w:cs="宋体"/>
          <w:b/>
          <w:bCs/>
          <w:color w:val="000000"/>
          <w:kern w:val="0"/>
          <w:sz w:val="36"/>
          <w:szCs w:val="36"/>
        </w:rPr>
      </w:pPr>
      <w:r>
        <w:rPr>
          <w:rFonts w:hint="eastAsia" w:ascii="宋体" w:hAnsi="宋体" w:eastAsia="宋体" w:cs="宋体"/>
          <w:b/>
          <w:bCs/>
          <w:color w:val="000000"/>
          <w:kern w:val="0"/>
          <w:sz w:val="36"/>
          <w:szCs w:val="36"/>
        </w:rPr>
        <w:t>老年人生活自理能力简易评估表</w:t>
      </w:r>
    </w:p>
    <w:p>
      <w:pPr>
        <w:autoSpaceDN w:val="0"/>
        <w:spacing w:line="200" w:lineRule="exact"/>
        <w:jc w:val="center"/>
        <w:rPr>
          <w:rFonts w:hint="eastAsia" w:ascii="仿宋_GB2312" w:eastAsia="仿宋_GB2312" w:cs="仿宋_GB2312"/>
          <w:bCs/>
          <w:sz w:val="32"/>
          <w:szCs w:val="32"/>
        </w:rPr>
      </w:pPr>
      <w:r>
        <w:rPr>
          <w:rFonts w:hint="eastAsia" w:ascii="仿宋_GB2312" w:eastAsia="仿宋_GB2312" w:cs="仿宋_GB2312"/>
          <w:bCs/>
          <w:sz w:val="32"/>
          <w:szCs w:val="32"/>
        </w:rPr>
        <w:t xml:space="preserve">                                                    </w:t>
      </w:r>
    </w:p>
    <w:p>
      <w:pPr>
        <w:autoSpaceDN w:val="0"/>
        <w:spacing w:line="560" w:lineRule="exact"/>
        <w:rPr>
          <w:rFonts w:hint="eastAsia" w:ascii="仿宋_GB2312" w:eastAsia="仿宋_GB2312" w:cs="仿宋_GB2312"/>
          <w:bCs/>
          <w:sz w:val="32"/>
          <w:szCs w:val="32"/>
        </w:rPr>
      </w:pPr>
      <w:r>
        <w:rPr>
          <w:rFonts w:hint="eastAsia" w:ascii="仿宋_GB2312" w:eastAsia="仿宋_GB2312" w:cs="仿宋_GB2312"/>
          <w:bCs/>
          <w:sz w:val="32"/>
          <w:szCs w:val="32"/>
        </w:rPr>
        <w:t>评估时间：                   评估地点：</w:t>
      </w:r>
    </w:p>
    <w:tbl>
      <w:tblPr>
        <w:tblStyle w:val="2"/>
        <w:tblW w:w="13660" w:type="dxa"/>
        <w:tblInd w:w="0" w:type="dxa"/>
        <w:tblLayout w:type="fixed"/>
        <w:tblCellMar>
          <w:top w:w="0" w:type="dxa"/>
          <w:left w:w="108" w:type="dxa"/>
          <w:bottom w:w="0" w:type="dxa"/>
          <w:right w:w="108" w:type="dxa"/>
        </w:tblCellMar>
      </w:tblPr>
      <w:tblGrid>
        <w:gridCol w:w="1209"/>
        <w:gridCol w:w="2896"/>
        <w:gridCol w:w="509"/>
        <w:gridCol w:w="509"/>
        <w:gridCol w:w="509"/>
        <w:gridCol w:w="509"/>
        <w:gridCol w:w="509"/>
        <w:gridCol w:w="510"/>
        <w:gridCol w:w="2154"/>
        <w:gridCol w:w="2166"/>
        <w:gridCol w:w="2180"/>
      </w:tblGrid>
      <w:tr>
        <w:tblPrEx>
          <w:tblCellMar>
            <w:top w:w="0" w:type="dxa"/>
            <w:left w:w="108" w:type="dxa"/>
            <w:bottom w:w="0" w:type="dxa"/>
            <w:right w:w="108" w:type="dxa"/>
          </w:tblCellMar>
        </w:tblPrEx>
        <w:trPr>
          <w:trHeight w:val="736" w:hRule="exact"/>
        </w:trPr>
        <w:tc>
          <w:tcPr>
            <w:tcW w:w="1209" w:type="dxa"/>
            <w:tcBorders>
              <w:top w:val="single" w:color="auto" w:sz="6" w:space="0"/>
              <w:left w:val="single" w:color="auto" w:sz="6" w:space="0"/>
              <w:bottom w:val="single" w:color="auto" w:sz="6" w:space="0"/>
              <w:right w:val="single" w:color="auto" w:sz="6" w:space="0"/>
            </w:tcBorders>
            <w:noWrap/>
            <w:vAlign w:val="center"/>
          </w:tcPr>
          <w:p>
            <w:pPr>
              <w:autoSpaceDN w:val="0"/>
              <w:jc w:val="center"/>
              <w:rPr>
                <w:rFonts w:ascii="宋体" w:hAnsi="宋体"/>
                <w:b/>
                <w:bCs/>
                <w:color w:val="000000"/>
                <w:sz w:val="22"/>
                <w:szCs w:val="22"/>
              </w:rPr>
            </w:pPr>
            <w:r>
              <w:rPr>
                <w:rFonts w:hint="eastAsia" w:ascii="宋体" w:hAnsi="宋体"/>
                <w:b/>
                <w:bCs/>
                <w:color w:val="000000"/>
                <w:sz w:val="22"/>
                <w:szCs w:val="22"/>
              </w:rPr>
              <w:t>镇（街）、村（居）</w:t>
            </w:r>
          </w:p>
        </w:tc>
        <w:tc>
          <w:tcPr>
            <w:tcW w:w="2896" w:type="dxa"/>
            <w:tcBorders>
              <w:top w:val="single" w:color="auto" w:sz="6" w:space="0"/>
              <w:left w:val="single" w:color="auto" w:sz="6" w:space="0"/>
              <w:bottom w:val="single" w:color="auto" w:sz="6" w:space="0"/>
              <w:right w:val="single" w:color="auto" w:sz="6" w:space="0"/>
            </w:tcBorders>
            <w:noWrap/>
            <w:vAlign w:val="center"/>
          </w:tcPr>
          <w:p>
            <w:pPr>
              <w:autoSpaceDN w:val="0"/>
              <w:jc w:val="center"/>
              <w:rPr>
                <w:rFonts w:ascii="宋体" w:hAnsi="宋体"/>
                <w:b/>
                <w:bCs/>
                <w:color w:val="000000"/>
                <w:sz w:val="22"/>
                <w:szCs w:val="22"/>
              </w:rPr>
            </w:pPr>
          </w:p>
        </w:tc>
        <w:tc>
          <w:tcPr>
            <w:tcW w:w="3055" w:type="dxa"/>
            <w:gridSpan w:val="6"/>
            <w:tcBorders>
              <w:top w:val="single" w:color="auto" w:sz="6" w:space="0"/>
              <w:left w:val="single" w:color="auto" w:sz="6" w:space="0"/>
              <w:bottom w:val="single" w:color="auto" w:sz="6" w:space="0"/>
              <w:right w:val="single" w:color="auto" w:sz="6" w:space="0"/>
            </w:tcBorders>
            <w:noWrap/>
            <w:vAlign w:val="center"/>
          </w:tcPr>
          <w:p>
            <w:pPr>
              <w:autoSpaceDN w:val="0"/>
              <w:jc w:val="center"/>
              <w:rPr>
                <w:rFonts w:ascii="宋体" w:hAnsi="宋体"/>
                <w:b/>
                <w:bCs/>
                <w:color w:val="000000"/>
                <w:sz w:val="22"/>
                <w:szCs w:val="22"/>
              </w:rPr>
            </w:pPr>
            <w:r>
              <w:rPr>
                <w:rFonts w:hint="eastAsia" w:ascii="宋体" w:hAnsi="宋体"/>
                <w:b/>
                <w:bCs/>
                <w:color w:val="000000"/>
                <w:sz w:val="22"/>
                <w:szCs w:val="22"/>
              </w:rPr>
              <w:t>是否具有以下各项自理能力</w:t>
            </w:r>
          </w:p>
          <w:p>
            <w:pPr>
              <w:autoSpaceDN w:val="0"/>
              <w:jc w:val="center"/>
              <w:rPr>
                <w:rFonts w:ascii="宋体" w:hAnsi="宋体"/>
                <w:b/>
                <w:bCs/>
                <w:color w:val="000000"/>
                <w:sz w:val="22"/>
                <w:szCs w:val="22"/>
              </w:rPr>
            </w:pPr>
            <w:r>
              <w:rPr>
                <w:rFonts w:hint="eastAsia" w:ascii="宋体" w:hAnsi="宋体"/>
                <w:b/>
                <w:bCs/>
                <w:color w:val="000000"/>
                <w:sz w:val="22"/>
                <w:szCs w:val="22"/>
              </w:rPr>
              <w:t>（是填“1”，否填“0”）</w:t>
            </w:r>
          </w:p>
        </w:tc>
        <w:tc>
          <w:tcPr>
            <w:tcW w:w="6500" w:type="dxa"/>
            <w:gridSpan w:val="3"/>
            <w:tcBorders>
              <w:top w:val="single" w:color="auto" w:sz="6" w:space="0"/>
              <w:left w:val="single" w:color="auto" w:sz="6" w:space="0"/>
              <w:bottom w:val="single" w:color="auto" w:sz="6" w:space="0"/>
              <w:right w:val="single" w:color="auto" w:sz="6" w:space="0"/>
            </w:tcBorders>
            <w:noWrap/>
            <w:vAlign w:val="center"/>
          </w:tcPr>
          <w:p>
            <w:pPr>
              <w:autoSpaceDN w:val="0"/>
              <w:jc w:val="center"/>
              <w:rPr>
                <w:rFonts w:ascii="宋体" w:hAnsi="宋体"/>
                <w:b/>
                <w:bCs/>
                <w:color w:val="000000"/>
                <w:sz w:val="22"/>
                <w:szCs w:val="22"/>
              </w:rPr>
            </w:pPr>
            <w:r>
              <w:rPr>
                <w:rFonts w:hint="eastAsia" w:ascii="宋体" w:hAnsi="宋体"/>
                <w:b/>
                <w:bCs/>
                <w:color w:val="000000"/>
                <w:sz w:val="22"/>
                <w:szCs w:val="22"/>
              </w:rPr>
              <w:t>自理能力评估结果</w:t>
            </w:r>
          </w:p>
          <w:p>
            <w:pPr>
              <w:autoSpaceDN w:val="0"/>
              <w:jc w:val="center"/>
              <w:rPr>
                <w:rFonts w:ascii="宋体" w:hAnsi="宋体"/>
                <w:b/>
                <w:bCs/>
                <w:color w:val="000000"/>
                <w:sz w:val="22"/>
                <w:szCs w:val="22"/>
              </w:rPr>
            </w:pPr>
            <w:r>
              <w:rPr>
                <w:rFonts w:hint="eastAsia" w:ascii="宋体" w:hAnsi="宋体"/>
                <w:b/>
                <w:bCs/>
                <w:color w:val="000000"/>
                <w:sz w:val="22"/>
                <w:szCs w:val="22"/>
              </w:rPr>
              <w:t>（三选一填“√”）</w:t>
            </w:r>
          </w:p>
        </w:tc>
      </w:tr>
      <w:tr>
        <w:tblPrEx>
          <w:tblCellMar>
            <w:top w:w="0" w:type="dxa"/>
            <w:left w:w="108" w:type="dxa"/>
            <w:bottom w:w="0" w:type="dxa"/>
            <w:right w:w="108" w:type="dxa"/>
          </w:tblCellMar>
        </w:tblPrEx>
        <w:trPr>
          <w:trHeight w:val="728" w:hRule="atLeast"/>
        </w:trPr>
        <w:tc>
          <w:tcPr>
            <w:tcW w:w="1209" w:type="dxa"/>
            <w:tcBorders>
              <w:top w:val="single" w:color="auto" w:sz="6" w:space="0"/>
              <w:left w:val="single" w:color="auto" w:sz="6" w:space="0"/>
              <w:bottom w:val="single" w:color="auto" w:sz="4" w:space="0"/>
              <w:right w:val="single" w:color="auto" w:sz="6" w:space="0"/>
            </w:tcBorders>
            <w:noWrap/>
            <w:vAlign w:val="center"/>
          </w:tcPr>
          <w:p>
            <w:pPr>
              <w:autoSpaceDN w:val="0"/>
              <w:jc w:val="center"/>
              <w:rPr>
                <w:rFonts w:ascii="宋体" w:hAnsi="宋体"/>
                <w:b/>
                <w:bCs/>
                <w:color w:val="000000"/>
                <w:sz w:val="22"/>
                <w:szCs w:val="22"/>
              </w:rPr>
            </w:pPr>
            <w:r>
              <w:rPr>
                <w:rFonts w:hint="eastAsia" w:ascii="宋体" w:hAnsi="宋体"/>
                <w:b/>
                <w:bCs/>
                <w:color w:val="000000"/>
                <w:sz w:val="22"/>
                <w:szCs w:val="22"/>
              </w:rPr>
              <w:t>姓名</w:t>
            </w:r>
          </w:p>
        </w:tc>
        <w:tc>
          <w:tcPr>
            <w:tcW w:w="2896" w:type="dxa"/>
            <w:tcBorders>
              <w:top w:val="single" w:color="auto" w:sz="6" w:space="0"/>
              <w:left w:val="single" w:color="auto" w:sz="6" w:space="0"/>
              <w:bottom w:val="single" w:color="auto" w:sz="4" w:space="0"/>
              <w:right w:val="single" w:color="auto" w:sz="6" w:space="0"/>
            </w:tcBorders>
            <w:noWrap/>
            <w:vAlign w:val="center"/>
          </w:tcPr>
          <w:p>
            <w:pPr>
              <w:autoSpaceDN w:val="0"/>
              <w:jc w:val="center"/>
              <w:rPr>
                <w:rFonts w:ascii="宋体" w:hAnsi="宋体"/>
                <w:b/>
                <w:bCs/>
                <w:color w:val="000000"/>
                <w:sz w:val="22"/>
                <w:szCs w:val="22"/>
              </w:rPr>
            </w:pPr>
          </w:p>
        </w:tc>
        <w:tc>
          <w:tcPr>
            <w:tcW w:w="509" w:type="dxa"/>
            <w:vMerge w:val="restart"/>
            <w:tcBorders>
              <w:top w:val="single" w:color="auto" w:sz="6" w:space="0"/>
              <w:left w:val="single" w:color="auto" w:sz="6" w:space="0"/>
              <w:bottom w:val="single" w:color="auto" w:sz="6" w:space="0"/>
              <w:right w:val="single" w:color="auto" w:sz="6" w:space="0"/>
            </w:tcBorders>
            <w:noWrap/>
            <w:vAlign w:val="center"/>
          </w:tcPr>
          <w:p>
            <w:pPr>
              <w:autoSpaceDN w:val="0"/>
              <w:jc w:val="center"/>
              <w:rPr>
                <w:rFonts w:ascii="宋体" w:hAnsi="宋体"/>
                <w:b/>
                <w:bCs/>
                <w:color w:val="000000"/>
                <w:sz w:val="22"/>
                <w:szCs w:val="22"/>
              </w:rPr>
            </w:pPr>
            <w:r>
              <w:rPr>
                <w:rFonts w:hint="eastAsia" w:ascii="宋体" w:hAnsi="宋体"/>
                <w:b/>
                <w:bCs/>
                <w:color w:val="000000"/>
                <w:sz w:val="22"/>
                <w:szCs w:val="22"/>
              </w:rPr>
              <w:t>自主吃饭</w:t>
            </w:r>
          </w:p>
        </w:tc>
        <w:tc>
          <w:tcPr>
            <w:tcW w:w="509" w:type="dxa"/>
            <w:vMerge w:val="restart"/>
            <w:tcBorders>
              <w:top w:val="single" w:color="auto" w:sz="6" w:space="0"/>
              <w:left w:val="single" w:color="auto" w:sz="6" w:space="0"/>
              <w:bottom w:val="single" w:color="auto" w:sz="6" w:space="0"/>
              <w:right w:val="single" w:color="auto" w:sz="6" w:space="0"/>
            </w:tcBorders>
            <w:noWrap/>
            <w:vAlign w:val="center"/>
          </w:tcPr>
          <w:p>
            <w:pPr>
              <w:autoSpaceDN w:val="0"/>
              <w:jc w:val="center"/>
              <w:rPr>
                <w:rFonts w:ascii="宋体" w:hAnsi="宋体"/>
                <w:b/>
                <w:bCs/>
                <w:color w:val="000000"/>
                <w:sz w:val="22"/>
                <w:szCs w:val="22"/>
              </w:rPr>
            </w:pPr>
            <w:r>
              <w:rPr>
                <w:rFonts w:hint="eastAsia" w:ascii="宋体" w:hAnsi="宋体"/>
                <w:b/>
                <w:bCs/>
                <w:color w:val="000000"/>
                <w:sz w:val="22"/>
                <w:szCs w:val="22"/>
              </w:rPr>
              <w:t>穿衣</w:t>
            </w:r>
          </w:p>
        </w:tc>
        <w:tc>
          <w:tcPr>
            <w:tcW w:w="509" w:type="dxa"/>
            <w:vMerge w:val="restart"/>
            <w:tcBorders>
              <w:top w:val="single" w:color="auto" w:sz="6" w:space="0"/>
              <w:left w:val="single" w:color="auto" w:sz="6" w:space="0"/>
              <w:bottom w:val="single" w:color="auto" w:sz="6" w:space="0"/>
              <w:right w:val="single" w:color="auto" w:sz="6" w:space="0"/>
            </w:tcBorders>
            <w:noWrap/>
            <w:vAlign w:val="center"/>
          </w:tcPr>
          <w:p>
            <w:pPr>
              <w:autoSpaceDN w:val="0"/>
              <w:jc w:val="center"/>
              <w:rPr>
                <w:rFonts w:ascii="宋体" w:hAnsi="宋体"/>
                <w:b/>
                <w:bCs/>
                <w:color w:val="000000"/>
                <w:sz w:val="22"/>
                <w:szCs w:val="22"/>
              </w:rPr>
            </w:pPr>
            <w:r>
              <w:rPr>
                <w:rFonts w:hint="eastAsia" w:ascii="宋体" w:hAnsi="宋体"/>
                <w:b/>
                <w:bCs/>
                <w:color w:val="000000"/>
                <w:sz w:val="22"/>
                <w:szCs w:val="22"/>
              </w:rPr>
              <w:t>上下床</w:t>
            </w:r>
          </w:p>
        </w:tc>
        <w:tc>
          <w:tcPr>
            <w:tcW w:w="509" w:type="dxa"/>
            <w:vMerge w:val="restart"/>
            <w:tcBorders>
              <w:top w:val="single" w:color="auto" w:sz="6" w:space="0"/>
              <w:left w:val="single" w:color="auto" w:sz="6" w:space="0"/>
              <w:bottom w:val="single" w:color="auto" w:sz="6" w:space="0"/>
              <w:right w:val="single" w:color="auto" w:sz="6" w:space="0"/>
            </w:tcBorders>
            <w:noWrap/>
            <w:vAlign w:val="center"/>
          </w:tcPr>
          <w:p>
            <w:pPr>
              <w:autoSpaceDN w:val="0"/>
              <w:jc w:val="center"/>
              <w:rPr>
                <w:rFonts w:ascii="宋体" w:hAnsi="宋体"/>
                <w:b/>
                <w:bCs/>
                <w:color w:val="000000"/>
                <w:sz w:val="22"/>
                <w:szCs w:val="22"/>
              </w:rPr>
            </w:pPr>
            <w:r>
              <w:rPr>
                <w:rFonts w:hint="eastAsia" w:ascii="宋体" w:hAnsi="宋体"/>
                <w:b/>
                <w:bCs/>
                <w:color w:val="000000"/>
                <w:sz w:val="22"/>
                <w:szCs w:val="22"/>
              </w:rPr>
              <w:t>如厕</w:t>
            </w:r>
          </w:p>
        </w:tc>
        <w:tc>
          <w:tcPr>
            <w:tcW w:w="509" w:type="dxa"/>
            <w:vMerge w:val="restart"/>
            <w:tcBorders>
              <w:top w:val="single" w:color="auto" w:sz="6" w:space="0"/>
              <w:left w:val="single" w:color="auto" w:sz="6" w:space="0"/>
              <w:bottom w:val="single" w:color="auto" w:sz="6" w:space="0"/>
              <w:right w:val="single" w:color="auto" w:sz="6" w:space="0"/>
            </w:tcBorders>
            <w:noWrap/>
            <w:vAlign w:val="center"/>
          </w:tcPr>
          <w:p>
            <w:pPr>
              <w:autoSpaceDN w:val="0"/>
              <w:jc w:val="center"/>
              <w:rPr>
                <w:rFonts w:ascii="宋体" w:hAnsi="宋体"/>
                <w:b/>
                <w:bCs/>
                <w:color w:val="000000"/>
                <w:sz w:val="22"/>
                <w:szCs w:val="22"/>
              </w:rPr>
            </w:pPr>
            <w:r>
              <w:rPr>
                <w:rFonts w:hint="eastAsia" w:ascii="宋体" w:hAnsi="宋体"/>
                <w:b/>
                <w:bCs/>
                <w:color w:val="000000"/>
                <w:sz w:val="22"/>
                <w:szCs w:val="22"/>
              </w:rPr>
              <w:t>室内行走</w:t>
            </w:r>
          </w:p>
        </w:tc>
        <w:tc>
          <w:tcPr>
            <w:tcW w:w="510" w:type="dxa"/>
            <w:vMerge w:val="restart"/>
            <w:tcBorders>
              <w:top w:val="single" w:color="auto" w:sz="6" w:space="0"/>
              <w:left w:val="single" w:color="auto" w:sz="6" w:space="0"/>
              <w:bottom w:val="single" w:color="auto" w:sz="6" w:space="0"/>
              <w:right w:val="single" w:color="auto" w:sz="6" w:space="0"/>
            </w:tcBorders>
            <w:noWrap/>
            <w:vAlign w:val="center"/>
          </w:tcPr>
          <w:p>
            <w:pPr>
              <w:autoSpaceDN w:val="0"/>
              <w:jc w:val="center"/>
              <w:rPr>
                <w:rFonts w:ascii="宋体" w:hAnsi="宋体"/>
                <w:b/>
                <w:bCs/>
                <w:color w:val="000000"/>
                <w:sz w:val="22"/>
                <w:szCs w:val="22"/>
              </w:rPr>
            </w:pPr>
            <w:r>
              <w:rPr>
                <w:rFonts w:hint="eastAsia" w:ascii="宋体" w:hAnsi="宋体"/>
                <w:b/>
                <w:bCs/>
                <w:color w:val="000000"/>
                <w:sz w:val="22"/>
                <w:szCs w:val="22"/>
              </w:rPr>
              <w:t>洗澡</w:t>
            </w:r>
          </w:p>
        </w:tc>
        <w:tc>
          <w:tcPr>
            <w:tcW w:w="2154" w:type="dxa"/>
            <w:vMerge w:val="restart"/>
            <w:tcBorders>
              <w:top w:val="single" w:color="auto" w:sz="6" w:space="0"/>
              <w:left w:val="single" w:color="auto" w:sz="6" w:space="0"/>
              <w:bottom w:val="single" w:color="auto" w:sz="6" w:space="0"/>
              <w:right w:val="single" w:color="auto" w:sz="6" w:space="0"/>
            </w:tcBorders>
            <w:noWrap/>
            <w:vAlign w:val="center"/>
          </w:tcPr>
          <w:p>
            <w:pPr>
              <w:autoSpaceDN w:val="0"/>
              <w:jc w:val="center"/>
              <w:rPr>
                <w:rFonts w:ascii="宋体" w:hAnsi="宋体"/>
                <w:color w:val="000000"/>
                <w:sz w:val="22"/>
                <w:szCs w:val="22"/>
              </w:rPr>
            </w:pPr>
            <w:r>
              <w:rPr>
                <w:rFonts w:hint="eastAsia" w:ascii="宋体" w:hAnsi="宋体"/>
                <w:color w:val="000000"/>
                <w:sz w:val="22"/>
                <w:szCs w:val="22"/>
              </w:rPr>
              <w:t>6项都能自主完成的，可认定为具备生活自理能力</w:t>
            </w:r>
          </w:p>
          <w:p>
            <w:pPr>
              <w:autoSpaceDN w:val="0"/>
              <w:jc w:val="center"/>
              <w:rPr>
                <w:rFonts w:ascii="宋体" w:hAnsi="宋体"/>
                <w:b/>
                <w:bCs/>
                <w:color w:val="000000"/>
                <w:sz w:val="22"/>
                <w:szCs w:val="22"/>
              </w:rPr>
            </w:pPr>
            <w:r>
              <w:rPr>
                <w:rFonts w:hint="eastAsia" w:ascii="宋体" w:hAnsi="宋体"/>
                <w:b/>
                <w:bCs/>
                <w:color w:val="000000"/>
                <w:sz w:val="22"/>
                <w:szCs w:val="22"/>
              </w:rPr>
              <w:t>（全自理）</w:t>
            </w:r>
          </w:p>
        </w:tc>
        <w:tc>
          <w:tcPr>
            <w:tcW w:w="2166" w:type="dxa"/>
            <w:vMerge w:val="restart"/>
            <w:tcBorders>
              <w:top w:val="single" w:color="auto" w:sz="6" w:space="0"/>
              <w:left w:val="single" w:color="auto" w:sz="6" w:space="0"/>
              <w:bottom w:val="single" w:color="auto" w:sz="6" w:space="0"/>
              <w:right w:val="single" w:color="auto" w:sz="6" w:space="0"/>
            </w:tcBorders>
            <w:noWrap/>
            <w:vAlign w:val="center"/>
          </w:tcPr>
          <w:p>
            <w:pPr>
              <w:autoSpaceDN w:val="0"/>
              <w:jc w:val="center"/>
              <w:rPr>
                <w:rFonts w:ascii="宋体" w:hAnsi="宋体"/>
                <w:color w:val="000000"/>
                <w:sz w:val="22"/>
                <w:szCs w:val="22"/>
              </w:rPr>
            </w:pPr>
            <w:r>
              <w:rPr>
                <w:rFonts w:hint="eastAsia" w:ascii="宋体" w:hAnsi="宋体"/>
                <w:color w:val="000000"/>
                <w:sz w:val="22"/>
                <w:szCs w:val="22"/>
              </w:rPr>
              <w:t>有1～3项不能自主完成的，可认定为部分丧失生活自理能力</w:t>
            </w:r>
          </w:p>
          <w:p>
            <w:pPr>
              <w:autoSpaceDN w:val="0"/>
              <w:jc w:val="center"/>
              <w:rPr>
                <w:rFonts w:ascii="宋体" w:hAnsi="宋体"/>
                <w:color w:val="000000"/>
                <w:sz w:val="22"/>
                <w:szCs w:val="22"/>
              </w:rPr>
            </w:pPr>
            <w:r>
              <w:rPr>
                <w:rFonts w:hint="eastAsia" w:ascii="宋体" w:hAnsi="宋体"/>
                <w:b/>
                <w:bCs/>
                <w:color w:val="000000"/>
                <w:sz w:val="22"/>
                <w:szCs w:val="22"/>
              </w:rPr>
              <w:t>（半失能）</w:t>
            </w:r>
          </w:p>
        </w:tc>
        <w:tc>
          <w:tcPr>
            <w:tcW w:w="2180" w:type="dxa"/>
            <w:vMerge w:val="restart"/>
            <w:tcBorders>
              <w:top w:val="single" w:color="auto" w:sz="6" w:space="0"/>
              <w:left w:val="single" w:color="auto" w:sz="6" w:space="0"/>
              <w:bottom w:val="single" w:color="auto" w:sz="6" w:space="0"/>
              <w:right w:val="single" w:color="auto" w:sz="6" w:space="0"/>
            </w:tcBorders>
            <w:noWrap/>
            <w:vAlign w:val="center"/>
          </w:tcPr>
          <w:p>
            <w:pPr>
              <w:autoSpaceDN w:val="0"/>
              <w:jc w:val="center"/>
              <w:rPr>
                <w:rFonts w:ascii="宋体" w:hAnsi="宋体"/>
                <w:color w:val="000000"/>
                <w:sz w:val="22"/>
                <w:szCs w:val="22"/>
              </w:rPr>
            </w:pPr>
            <w:r>
              <w:rPr>
                <w:rFonts w:hint="eastAsia" w:ascii="宋体" w:hAnsi="宋体"/>
                <w:color w:val="000000"/>
                <w:sz w:val="22"/>
                <w:szCs w:val="22"/>
              </w:rPr>
              <w:t>有4项及以上不能自主完成的，可认定为完全丧失生活自理能力</w:t>
            </w:r>
          </w:p>
          <w:p>
            <w:pPr>
              <w:autoSpaceDN w:val="0"/>
              <w:jc w:val="center"/>
              <w:rPr>
                <w:rFonts w:ascii="宋体" w:hAnsi="宋体"/>
                <w:b/>
                <w:bCs/>
                <w:color w:val="000000"/>
                <w:sz w:val="22"/>
                <w:szCs w:val="22"/>
              </w:rPr>
            </w:pPr>
            <w:r>
              <w:rPr>
                <w:rFonts w:hint="eastAsia" w:ascii="宋体" w:hAnsi="宋体"/>
                <w:b/>
                <w:bCs/>
                <w:color w:val="000000"/>
                <w:sz w:val="22"/>
                <w:szCs w:val="22"/>
              </w:rPr>
              <w:t>（完全失能）</w:t>
            </w:r>
          </w:p>
        </w:tc>
      </w:tr>
      <w:tr>
        <w:tblPrEx>
          <w:tblCellMar>
            <w:top w:w="0" w:type="dxa"/>
            <w:left w:w="108" w:type="dxa"/>
            <w:bottom w:w="0" w:type="dxa"/>
            <w:right w:w="108" w:type="dxa"/>
          </w:tblCellMar>
        </w:tblPrEx>
        <w:trPr>
          <w:trHeight w:val="821" w:hRule="atLeast"/>
        </w:trPr>
        <w:tc>
          <w:tcPr>
            <w:tcW w:w="1209" w:type="dxa"/>
            <w:tcBorders>
              <w:top w:val="single" w:color="auto" w:sz="4" w:space="0"/>
              <w:left w:val="single" w:color="auto" w:sz="6" w:space="0"/>
              <w:bottom w:val="single" w:color="auto" w:sz="6" w:space="0"/>
              <w:right w:val="single" w:color="auto" w:sz="6" w:space="0"/>
            </w:tcBorders>
            <w:noWrap/>
            <w:vAlign w:val="center"/>
          </w:tcPr>
          <w:p>
            <w:pPr>
              <w:autoSpaceDN w:val="0"/>
              <w:jc w:val="center"/>
              <w:rPr>
                <w:rFonts w:ascii="宋体" w:hAnsi="宋体"/>
                <w:b/>
                <w:bCs/>
                <w:color w:val="000000"/>
                <w:sz w:val="22"/>
                <w:szCs w:val="22"/>
              </w:rPr>
            </w:pPr>
            <w:r>
              <w:rPr>
                <w:rFonts w:hint="eastAsia" w:ascii="宋体" w:hAnsi="宋体"/>
                <w:b/>
                <w:bCs/>
                <w:color w:val="000000"/>
                <w:sz w:val="22"/>
                <w:szCs w:val="22"/>
              </w:rPr>
              <w:t>身份证号</w:t>
            </w:r>
          </w:p>
        </w:tc>
        <w:tc>
          <w:tcPr>
            <w:tcW w:w="2896" w:type="dxa"/>
            <w:tcBorders>
              <w:top w:val="single" w:color="auto" w:sz="4" w:space="0"/>
              <w:left w:val="single" w:color="auto" w:sz="6" w:space="0"/>
              <w:bottom w:val="single" w:color="auto" w:sz="6" w:space="0"/>
              <w:right w:val="single" w:color="auto" w:sz="6" w:space="0"/>
            </w:tcBorders>
            <w:noWrap/>
            <w:vAlign w:val="center"/>
          </w:tcPr>
          <w:p>
            <w:pPr>
              <w:autoSpaceDN w:val="0"/>
              <w:jc w:val="center"/>
              <w:rPr>
                <w:rFonts w:ascii="宋体" w:hAnsi="宋体"/>
                <w:b/>
                <w:bCs/>
                <w:color w:val="000000"/>
                <w:sz w:val="22"/>
                <w:szCs w:val="22"/>
              </w:rPr>
            </w:pPr>
          </w:p>
        </w:tc>
        <w:tc>
          <w:tcPr>
            <w:tcW w:w="509" w:type="dxa"/>
            <w:vMerge w:val="continue"/>
            <w:tcBorders>
              <w:top w:val="single" w:color="auto" w:sz="6" w:space="0"/>
              <w:left w:val="single" w:color="auto" w:sz="6" w:space="0"/>
              <w:bottom w:val="single" w:color="auto" w:sz="6" w:space="0"/>
              <w:right w:val="single" w:color="auto" w:sz="6" w:space="0"/>
            </w:tcBorders>
            <w:noWrap w:val="0"/>
            <w:vAlign w:val="center"/>
          </w:tcPr>
          <w:p>
            <w:pPr>
              <w:jc w:val="left"/>
              <w:rPr>
                <w:rFonts w:ascii="宋体" w:hAnsi="宋体"/>
                <w:b/>
                <w:bCs/>
                <w:color w:val="000000"/>
                <w:sz w:val="22"/>
                <w:szCs w:val="22"/>
              </w:rPr>
            </w:pPr>
          </w:p>
        </w:tc>
        <w:tc>
          <w:tcPr>
            <w:tcW w:w="509" w:type="dxa"/>
            <w:vMerge w:val="continue"/>
            <w:tcBorders>
              <w:top w:val="single" w:color="auto" w:sz="6" w:space="0"/>
              <w:left w:val="single" w:color="auto" w:sz="6" w:space="0"/>
              <w:bottom w:val="single" w:color="auto" w:sz="6" w:space="0"/>
              <w:right w:val="single" w:color="auto" w:sz="6" w:space="0"/>
            </w:tcBorders>
            <w:noWrap w:val="0"/>
            <w:vAlign w:val="center"/>
          </w:tcPr>
          <w:p>
            <w:pPr>
              <w:jc w:val="left"/>
              <w:rPr>
                <w:rFonts w:ascii="宋体" w:hAnsi="宋体"/>
                <w:b/>
                <w:bCs/>
                <w:color w:val="000000"/>
                <w:sz w:val="22"/>
                <w:szCs w:val="22"/>
              </w:rPr>
            </w:pPr>
          </w:p>
        </w:tc>
        <w:tc>
          <w:tcPr>
            <w:tcW w:w="509" w:type="dxa"/>
            <w:vMerge w:val="continue"/>
            <w:tcBorders>
              <w:top w:val="single" w:color="auto" w:sz="6" w:space="0"/>
              <w:left w:val="single" w:color="auto" w:sz="6" w:space="0"/>
              <w:bottom w:val="single" w:color="auto" w:sz="6" w:space="0"/>
              <w:right w:val="single" w:color="auto" w:sz="6" w:space="0"/>
            </w:tcBorders>
            <w:noWrap w:val="0"/>
            <w:vAlign w:val="center"/>
          </w:tcPr>
          <w:p>
            <w:pPr>
              <w:jc w:val="left"/>
              <w:rPr>
                <w:rFonts w:ascii="宋体" w:hAnsi="宋体"/>
                <w:b/>
                <w:bCs/>
                <w:color w:val="000000"/>
                <w:sz w:val="22"/>
                <w:szCs w:val="22"/>
              </w:rPr>
            </w:pPr>
          </w:p>
        </w:tc>
        <w:tc>
          <w:tcPr>
            <w:tcW w:w="509" w:type="dxa"/>
            <w:vMerge w:val="continue"/>
            <w:tcBorders>
              <w:top w:val="single" w:color="auto" w:sz="6" w:space="0"/>
              <w:left w:val="single" w:color="auto" w:sz="6" w:space="0"/>
              <w:bottom w:val="single" w:color="auto" w:sz="6" w:space="0"/>
              <w:right w:val="single" w:color="auto" w:sz="6" w:space="0"/>
            </w:tcBorders>
            <w:noWrap w:val="0"/>
            <w:vAlign w:val="center"/>
          </w:tcPr>
          <w:p>
            <w:pPr>
              <w:jc w:val="left"/>
              <w:rPr>
                <w:rFonts w:ascii="宋体" w:hAnsi="宋体"/>
                <w:b/>
                <w:bCs/>
                <w:color w:val="000000"/>
                <w:sz w:val="22"/>
                <w:szCs w:val="22"/>
              </w:rPr>
            </w:pPr>
          </w:p>
        </w:tc>
        <w:tc>
          <w:tcPr>
            <w:tcW w:w="509" w:type="dxa"/>
            <w:vMerge w:val="continue"/>
            <w:tcBorders>
              <w:top w:val="single" w:color="auto" w:sz="6" w:space="0"/>
              <w:left w:val="single" w:color="auto" w:sz="6" w:space="0"/>
              <w:bottom w:val="single" w:color="auto" w:sz="6" w:space="0"/>
              <w:right w:val="single" w:color="auto" w:sz="6" w:space="0"/>
            </w:tcBorders>
            <w:noWrap w:val="0"/>
            <w:vAlign w:val="center"/>
          </w:tcPr>
          <w:p>
            <w:pPr>
              <w:jc w:val="left"/>
              <w:rPr>
                <w:rFonts w:ascii="宋体" w:hAnsi="宋体"/>
                <w:b/>
                <w:bCs/>
                <w:color w:val="000000"/>
                <w:sz w:val="22"/>
                <w:szCs w:val="22"/>
              </w:rPr>
            </w:pPr>
          </w:p>
        </w:tc>
        <w:tc>
          <w:tcPr>
            <w:tcW w:w="510" w:type="dxa"/>
            <w:vMerge w:val="continue"/>
            <w:tcBorders>
              <w:top w:val="single" w:color="auto" w:sz="6" w:space="0"/>
              <w:left w:val="single" w:color="auto" w:sz="6" w:space="0"/>
              <w:bottom w:val="single" w:color="auto" w:sz="6" w:space="0"/>
              <w:right w:val="single" w:color="auto" w:sz="6" w:space="0"/>
            </w:tcBorders>
            <w:noWrap w:val="0"/>
            <w:vAlign w:val="center"/>
          </w:tcPr>
          <w:p>
            <w:pPr>
              <w:jc w:val="left"/>
              <w:rPr>
                <w:rFonts w:ascii="宋体" w:hAnsi="宋体"/>
                <w:b/>
                <w:bCs/>
                <w:color w:val="000000"/>
                <w:sz w:val="22"/>
                <w:szCs w:val="22"/>
              </w:rPr>
            </w:pPr>
          </w:p>
        </w:tc>
        <w:tc>
          <w:tcPr>
            <w:tcW w:w="2154" w:type="dxa"/>
            <w:vMerge w:val="continue"/>
            <w:tcBorders>
              <w:top w:val="single" w:color="auto" w:sz="6" w:space="0"/>
              <w:left w:val="single" w:color="auto" w:sz="6" w:space="0"/>
              <w:bottom w:val="single" w:color="auto" w:sz="6" w:space="0"/>
              <w:right w:val="single" w:color="auto" w:sz="6" w:space="0"/>
            </w:tcBorders>
            <w:noWrap w:val="0"/>
            <w:vAlign w:val="center"/>
          </w:tcPr>
          <w:p>
            <w:pPr>
              <w:jc w:val="left"/>
              <w:rPr>
                <w:rFonts w:ascii="宋体" w:hAnsi="宋体"/>
                <w:b/>
                <w:bCs/>
                <w:color w:val="000000"/>
                <w:sz w:val="22"/>
                <w:szCs w:val="22"/>
              </w:rPr>
            </w:pPr>
          </w:p>
        </w:tc>
        <w:tc>
          <w:tcPr>
            <w:tcW w:w="2166" w:type="dxa"/>
            <w:vMerge w:val="continue"/>
            <w:tcBorders>
              <w:top w:val="single" w:color="auto" w:sz="6" w:space="0"/>
              <w:left w:val="single" w:color="auto" w:sz="6" w:space="0"/>
              <w:bottom w:val="single" w:color="auto" w:sz="6" w:space="0"/>
              <w:right w:val="single" w:color="auto" w:sz="6" w:space="0"/>
            </w:tcBorders>
            <w:noWrap w:val="0"/>
            <w:vAlign w:val="center"/>
          </w:tcPr>
          <w:p>
            <w:pPr>
              <w:jc w:val="left"/>
              <w:rPr>
                <w:rFonts w:ascii="宋体" w:hAnsi="宋体"/>
                <w:color w:val="000000"/>
                <w:sz w:val="22"/>
                <w:szCs w:val="22"/>
              </w:rPr>
            </w:pPr>
          </w:p>
        </w:tc>
        <w:tc>
          <w:tcPr>
            <w:tcW w:w="2180" w:type="dxa"/>
            <w:vMerge w:val="continue"/>
            <w:tcBorders>
              <w:top w:val="single" w:color="auto" w:sz="6" w:space="0"/>
              <w:left w:val="single" w:color="auto" w:sz="6" w:space="0"/>
              <w:bottom w:val="single" w:color="auto" w:sz="6" w:space="0"/>
              <w:right w:val="single" w:color="auto" w:sz="6" w:space="0"/>
            </w:tcBorders>
            <w:noWrap w:val="0"/>
            <w:vAlign w:val="center"/>
          </w:tcPr>
          <w:p>
            <w:pPr>
              <w:jc w:val="left"/>
              <w:rPr>
                <w:rFonts w:ascii="宋体" w:hAnsi="宋体"/>
                <w:b/>
                <w:bCs/>
                <w:color w:val="000000"/>
                <w:sz w:val="22"/>
                <w:szCs w:val="22"/>
              </w:rPr>
            </w:pPr>
          </w:p>
        </w:tc>
      </w:tr>
      <w:tr>
        <w:tblPrEx>
          <w:tblCellMar>
            <w:top w:w="0" w:type="dxa"/>
            <w:left w:w="108" w:type="dxa"/>
            <w:bottom w:w="0" w:type="dxa"/>
            <w:right w:w="108" w:type="dxa"/>
          </w:tblCellMar>
        </w:tblPrEx>
        <w:trPr>
          <w:trHeight w:val="631" w:hRule="atLeast"/>
        </w:trPr>
        <w:tc>
          <w:tcPr>
            <w:tcW w:w="4105" w:type="dxa"/>
            <w:gridSpan w:val="2"/>
            <w:tcBorders>
              <w:top w:val="single" w:color="auto" w:sz="6" w:space="0"/>
              <w:left w:val="single" w:color="auto" w:sz="6" w:space="0"/>
              <w:bottom w:val="single" w:color="auto" w:sz="6" w:space="0"/>
              <w:right w:val="single" w:color="auto" w:sz="6" w:space="0"/>
            </w:tcBorders>
            <w:noWrap/>
            <w:vAlign w:val="center"/>
          </w:tcPr>
          <w:p>
            <w:pPr>
              <w:autoSpaceDN w:val="0"/>
              <w:jc w:val="center"/>
              <w:rPr>
                <w:rFonts w:ascii="宋体" w:hAnsi="宋体"/>
                <w:b/>
                <w:bCs/>
                <w:color w:val="000000"/>
                <w:sz w:val="22"/>
                <w:szCs w:val="22"/>
              </w:rPr>
            </w:pPr>
            <w:r>
              <w:rPr>
                <w:rFonts w:hint="eastAsia" w:ascii="宋体" w:hAnsi="宋体"/>
                <w:b/>
                <w:bCs/>
                <w:color w:val="000000"/>
                <w:sz w:val="22"/>
                <w:szCs w:val="22"/>
              </w:rPr>
              <w:t>评估结果</w:t>
            </w:r>
          </w:p>
        </w:tc>
        <w:tc>
          <w:tcPr>
            <w:tcW w:w="509" w:type="dxa"/>
            <w:tcBorders>
              <w:top w:val="single" w:color="auto" w:sz="6" w:space="0"/>
              <w:left w:val="single" w:color="auto" w:sz="6" w:space="0"/>
              <w:bottom w:val="single" w:color="auto" w:sz="6" w:space="0"/>
              <w:right w:val="single" w:color="auto" w:sz="6" w:space="0"/>
            </w:tcBorders>
            <w:noWrap/>
            <w:vAlign w:val="center"/>
          </w:tcPr>
          <w:p>
            <w:pPr>
              <w:autoSpaceDN w:val="0"/>
              <w:jc w:val="center"/>
              <w:rPr>
                <w:rFonts w:ascii="宋体" w:hAnsi="宋体"/>
                <w:b/>
                <w:bCs/>
                <w:color w:val="000000"/>
                <w:sz w:val="22"/>
                <w:szCs w:val="22"/>
              </w:rPr>
            </w:pPr>
          </w:p>
        </w:tc>
        <w:tc>
          <w:tcPr>
            <w:tcW w:w="509" w:type="dxa"/>
            <w:tcBorders>
              <w:top w:val="single" w:color="auto" w:sz="6" w:space="0"/>
              <w:left w:val="single" w:color="auto" w:sz="6" w:space="0"/>
              <w:bottom w:val="single" w:color="auto" w:sz="6" w:space="0"/>
              <w:right w:val="single" w:color="auto" w:sz="6" w:space="0"/>
            </w:tcBorders>
            <w:noWrap/>
            <w:vAlign w:val="center"/>
          </w:tcPr>
          <w:p>
            <w:pPr>
              <w:autoSpaceDN w:val="0"/>
              <w:jc w:val="center"/>
              <w:rPr>
                <w:rFonts w:ascii="宋体" w:hAnsi="宋体"/>
                <w:b/>
                <w:bCs/>
                <w:color w:val="000000"/>
                <w:sz w:val="22"/>
                <w:szCs w:val="22"/>
              </w:rPr>
            </w:pPr>
          </w:p>
        </w:tc>
        <w:tc>
          <w:tcPr>
            <w:tcW w:w="509" w:type="dxa"/>
            <w:tcBorders>
              <w:top w:val="single" w:color="auto" w:sz="6" w:space="0"/>
              <w:left w:val="single" w:color="auto" w:sz="6" w:space="0"/>
              <w:bottom w:val="single" w:color="auto" w:sz="6" w:space="0"/>
              <w:right w:val="single" w:color="auto" w:sz="6" w:space="0"/>
            </w:tcBorders>
            <w:noWrap/>
            <w:vAlign w:val="center"/>
          </w:tcPr>
          <w:p>
            <w:pPr>
              <w:autoSpaceDN w:val="0"/>
              <w:jc w:val="center"/>
              <w:rPr>
                <w:rFonts w:ascii="宋体" w:hAnsi="宋体"/>
                <w:b/>
                <w:bCs/>
                <w:color w:val="000000"/>
                <w:sz w:val="22"/>
                <w:szCs w:val="22"/>
              </w:rPr>
            </w:pPr>
          </w:p>
        </w:tc>
        <w:tc>
          <w:tcPr>
            <w:tcW w:w="509" w:type="dxa"/>
            <w:tcBorders>
              <w:top w:val="single" w:color="auto" w:sz="6" w:space="0"/>
              <w:left w:val="single" w:color="auto" w:sz="6" w:space="0"/>
              <w:bottom w:val="single" w:color="auto" w:sz="6" w:space="0"/>
              <w:right w:val="single" w:color="auto" w:sz="6" w:space="0"/>
            </w:tcBorders>
            <w:noWrap/>
            <w:vAlign w:val="center"/>
          </w:tcPr>
          <w:p>
            <w:pPr>
              <w:autoSpaceDN w:val="0"/>
              <w:jc w:val="center"/>
              <w:rPr>
                <w:rFonts w:ascii="宋体" w:hAnsi="宋体"/>
                <w:b/>
                <w:bCs/>
                <w:color w:val="000000"/>
                <w:sz w:val="22"/>
                <w:szCs w:val="22"/>
              </w:rPr>
            </w:pPr>
          </w:p>
        </w:tc>
        <w:tc>
          <w:tcPr>
            <w:tcW w:w="509" w:type="dxa"/>
            <w:tcBorders>
              <w:top w:val="single" w:color="auto" w:sz="6" w:space="0"/>
              <w:left w:val="single" w:color="auto" w:sz="6" w:space="0"/>
              <w:bottom w:val="single" w:color="auto" w:sz="6" w:space="0"/>
              <w:right w:val="single" w:color="auto" w:sz="6" w:space="0"/>
            </w:tcBorders>
            <w:noWrap/>
            <w:vAlign w:val="center"/>
          </w:tcPr>
          <w:p>
            <w:pPr>
              <w:autoSpaceDN w:val="0"/>
              <w:jc w:val="center"/>
              <w:rPr>
                <w:rFonts w:ascii="宋体" w:hAnsi="宋体"/>
                <w:b/>
                <w:bCs/>
                <w:color w:val="000000"/>
                <w:sz w:val="22"/>
                <w:szCs w:val="22"/>
              </w:rPr>
            </w:pPr>
          </w:p>
        </w:tc>
        <w:tc>
          <w:tcPr>
            <w:tcW w:w="510" w:type="dxa"/>
            <w:tcBorders>
              <w:top w:val="single" w:color="auto" w:sz="6" w:space="0"/>
              <w:left w:val="single" w:color="auto" w:sz="6" w:space="0"/>
              <w:bottom w:val="single" w:color="auto" w:sz="6" w:space="0"/>
              <w:right w:val="single" w:color="auto" w:sz="6" w:space="0"/>
            </w:tcBorders>
            <w:noWrap/>
            <w:vAlign w:val="center"/>
          </w:tcPr>
          <w:p>
            <w:pPr>
              <w:autoSpaceDN w:val="0"/>
              <w:jc w:val="center"/>
              <w:rPr>
                <w:rFonts w:ascii="宋体" w:hAnsi="宋体"/>
                <w:b/>
                <w:bCs/>
                <w:color w:val="000000"/>
                <w:sz w:val="22"/>
                <w:szCs w:val="22"/>
              </w:rPr>
            </w:pPr>
          </w:p>
        </w:tc>
        <w:tc>
          <w:tcPr>
            <w:tcW w:w="2154" w:type="dxa"/>
            <w:tcBorders>
              <w:top w:val="single" w:color="auto" w:sz="6" w:space="0"/>
              <w:left w:val="single" w:color="auto" w:sz="6" w:space="0"/>
              <w:bottom w:val="single" w:color="auto" w:sz="6" w:space="0"/>
              <w:right w:val="single" w:color="auto" w:sz="6" w:space="0"/>
            </w:tcBorders>
            <w:noWrap/>
            <w:vAlign w:val="center"/>
          </w:tcPr>
          <w:p>
            <w:pPr>
              <w:autoSpaceDN w:val="0"/>
              <w:jc w:val="center"/>
              <w:rPr>
                <w:rFonts w:ascii="宋体" w:hAnsi="宋体"/>
                <w:color w:val="000000"/>
                <w:sz w:val="22"/>
                <w:szCs w:val="22"/>
              </w:rPr>
            </w:pPr>
          </w:p>
        </w:tc>
        <w:tc>
          <w:tcPr>
            <w:tcW w:w="2166" w:type="dxa"/>
            <w:tcBorders>
              <w:top w:val="single" w:color="auto" w:sz="6" w:space="0"/>
              <w:left w:val="single" w:color="auto" w:sz="6" w:space="0"/>
              <w:bottom w:val="single" w:color="auto" w:sz="6" w:space="0"/>
              <w:right w:val="single" w:color="auto" w:sz="6" w:space="0"/>
            </w:tcBorders>
            <w:noWrap/>
            <w:vAlign w:val="center"/>
          </w:tcPr>
          <w:p>
            <w:pPr>
              <w:autoSpaceDN w:val="0"/>
              <w:jc w:val="center"/>
              <w:rPr>
                <w:rFonts w:ascii="宋体" w:hAnsi="宋体"/>
                <w:color w:val="000000"/>
                <w:sz w:val="22"/>
                <w:szCs w:val="22"/>
              </w:rPr>
            </w:pPr>
          </w:p>
        </w:tc>
        <w:tc>
          <w:tcPr>
            <w:tcW w:w="2180" w:type="dxa"/>
            <w:tcBorders>
              <w:top w:val="single" w:color="auto" w:sz="6" w:space="0"/>
              <w:left w:val="single" w:color="auto" w:sz="6" w:space="0"/>
              <w:bottom w:val="single" w:color="auto" w:sz="6" w:space="0"/>
              <w:right w:val="single" w:color="auto" w:sz="6" w:space="0"/>
            </w:tcBorders>
            <w:noWrap/>
            <w:vAlign w:val="center"/>
          </w:tcPr>
          <w:p>
            <w:pPr>
              <w:autoSpaceDN w:val="0"/>
              <w:jc w:val="center"/>
              <w:rPr>
                <w:rFonts w:ascii="宋体" w:hAnsi="宋体"/>
                <w:color w:val="000000"/>
                <w:sz w:val="22"/>
                <w:szCs w:val="22"/>
              </w:rPr>
            </w:pPr>
          </w:p>
        </w:tc>
      </w:tr>
    </w:tbl>
    <w:p>
      <w:pPr>
        <w:tabs>
          <w:tab w:val="left" w:pos="2205"/>
          <w:tab w:val="center" w:pos="4153"/>
          <w:tab w:val="left" w:pos="6690"/>
        </w:tabs>
        <w:autoSpaceDN w:val="0"/>
        <w:spacing w:line="560" w:lineRule="exact"/>
        <w:ind w:left="-118" w:leftChars="-56" w:right="-101" w:rightChars="-48" w:firstLine="140" w:firstLineChars="50"/>
        <w:rPr>
          <w:rFonts w:hint="eastAsia" w:ascii="宋体" w:hAnsi="宋体"/>
          <w:sz w:val="28"/>
          <w:szCs w:val="28"/>
        </w:rPr>
      </w:pPr>
    </w:p>
    <w:p>
      <w:pPr>
        <w:tabs>
          <w:tab w:val="left" w:pos="2205"/>
          <w:tab w:val="center" w:pos="4153"/>
          <w:tab w:val="left" w:pos="6690"/>
        </w:tabs>
        <w:autoSpaceDN w:val="0"/>
        <w:spacing w:line="560" w:lineRule="exact"/>
        <w:ind w:left="-118" w:leftChars="-56" w:right="-101" w:rightChars="-48" w:firstLine="140" w:firstLineChars="50"/>
        <w:rPr>
          <w:rFonts w:hint="eastAsia" w:ascii="宋体" w:hAnsi="宋体"/>
          <w:szCs w:val="21"/>
        </w:rPr>
      </w:pPr>
      <w:r>
        <w:rPr>
          <w:rFonts w:hint="eastAsia" w:ascii="宋体" w:hAnsi="宋体"/>
          <w:sz w:val="28"/>
          <w:szCs w:val="28"/>
        </w:rPr>
        <w:t xml:space="preserve">评估小组人员签字：           </w:t>
      </w:r>
    </w:p>
    <w:p>
      <w:pPr>
        <w:tabs>
          <w:tab w:val="left" w:pos="2205"/>
          <w:tab w:val="center" w:pos="4153"/>
          <w:tab w:val="left" w:pos="6690"/>
        </w:tabs>
        <w:autoSpaceDN w:val="0"/>
        <w:spacing w:line="560" w:lineRule="exact"/>
        <w:ind w:left="-118" w:leftChars="-56" w:right="-101" w:rightChars="-48" w:firstLine="105" w:firstLineChars="50"/>
        <w:rPr>
          <w:rFonts w:hint="eastAsia" w:ascii="宋体" w:hAnsi="宋体"/>
          <w:szCs w:val="21"/>
        </w:rPr>
      </w:pPr>
    </w:p>
    <w:p>
      <w:pPr>
        <w:autoSpaceDN w:val="0"/>
        <w:spacing w:line="560" w:lineRule="exact"/>
        <w:jc w:val="center"/>
        <w:rPr>
          <w:rFonts w:ascii="仿宋_GB2312" w:eastAsia="仿宋_GB2312" w:cs="仿宋_GB2312"/>
          <w:color w:val="000000"/>
          <w:kern w:val="0"/>
          <w:sz w:val="32"/>
          <w:szCs w:val="32"/>
        </w:rPr>
        <w:sectPr>
          <w:pgSz w:w="16838" w:h="11906" w:orient="landscape"/>
          <w:pgMar w:top="1531" w:right="1701" w:bottom="1531" w:left="1531" w:header="851" w:footer="1588" w:gutter="0"/>
          <w:pgNumType w:fmt="numberInDash"/>
          <w:cols w:space="425" w:num="1"/>
          <w:titlePg/>
          <w:docGrid w:type="lines" w:linePitch="312" w:charSpace="0"/>
        </w:sectPr>
      </w:pPr>
    </w:p>
    <w:tbl>
      <w:tblPr>
        <w:tblStyle w:val="2"/>
        <w:tblW w:w="9300" w:type="dxa"/>
        <w:jc w:val="center"/>
        <w:tblLayout w:type="fixed"/>
        <w:tblCellMar>
          <w:top w:w="0" w:type="dxa"/>
          <w:left w:w="108" w:type="dxa"/>
          <w:bottom w:w="0" w:type="dxa"/>
          <w:right w:w="108" w:type="dxa"/>
        </w:tblCellMar>
      </w:tblPr>
      <w:tblGrid>
        <w:gridCol w:w="2664"/>
        <w:gridCol w:w="2212"/>
        <w:gridCol w:w="2212"/>
        <w:gridCol w:w="2212"/>
      </w:tblGrid>
      <w:tr>
        <w:tblPrEx>
          <w:tblCellMar>
            <w:top w:w="0" w:type="dxa"/>
            <w:left w:w="108" w:type="dxa"/>
            <w:bottom w:w="0" w:type="dxa"/>
            <w:right w:w="108" w:type="dxa"/>
          </w:tblCellMar>
        </w:tblPrEx>
        <w:trPr>
          <w:trHeight w:val="563" w:hRule="atLeast"/>
          <w:jc w:val="center"/>
        </w:trPr>
        <w:tc>
          <w:tcPr>
            <w:tcW w:w="9300" w:type="dxa"/>
            <w:gridSpan w:val="4"/>
            <w:tcBorders>
              <w:top w:val="nil"/>
              <w:left w:val="nil"/>
              <w:bottom w:val="nil"/>
              <w:right w:val="nil"/>
            </w:tcBorders>
            <w:noWrap/>
            <w:vAlign w:val="center"/>
          </w:tcPr>
          <w:p>
            <w:pPr>
              <w:autoSpaceDN w:val="0"/>
              <w:spacing w:line="560" w:lineRule="exact"/>
              <w:jc w:val="center"/>
              <w:rPr>
                <w:rFonts w:ascii="宋体" w:hAnsi="宋体"/>
                <w:b/>
                <w:bCs/>
                <w:sz w:val="32"/>
                <w:szCs w:val="32"/>
              </w:rPr>
            </w:pPr>
            <w:r>
              <w:rPr>
                <w:rFonts w:hint="eastAsia" w:ascii="宋体" w:hAnsi="宋体" w:cs="宋体"/>
                <w:b/>
                <w:bCs/>
                <w:color w:val="000000"/>
                <w:kern w:val="0"/>
                <w:sz w:val="36"/>
                <w:szCs w:val="36"/>
              </w:rPr>
              <w:t>完全失能老年人护理补贴发放人数统计表</w:t>
            </w:r>
          </w:p>
        </w:tc>
      </w:tr>
      <w:tr>
        <w:tblPrEx>
          <w:tblCellMar>
            <w:top w:w="0" w:type="dxa"/>
            <w:left w:w="108" w:type="dxa"/>
            <w:bottom w:w="0" w:type="dxa"/>
            <w:right w:w="108" w:type="dxa"/>
          </w:tblCellMar>
        </w:tblPrEx>
        <w:trPr>
          <w:trHeight w:val="377" w:hRule="atLeast"/>
          <w:jc w:val="center"/>
        </w:trPr>
        <w:tc>
          <w:tcPr>
            <w:tcW w:w="2664" w:type="dxa"/>
            <w:tcBorders>
              <w:top w:val="nil"/>
              <w:left w:val="nil"/>
              <w:bottom w:val="nil"/>
              <w:right w:val="nil"/>
            </w:tcBorders>
            <w:noWrap/>
            <w:vAlign w:val="center"/>
          </w:tcPr>
          <w:p>
            <w:pPr>
              <w:autoSpaceDN w:val="0"/>
              <w:spacing w:line="560" w:lineRule="exact"/>
              <w:jc w:val="center"/>
              <w:rPr>
                <w:rFonts w:ascii="宋体" w:hAnsi="宋体"/>
                <w:sz w:val="24"/>
              </w:rPr>
            </w:pPr>
          </w:p>
        </w:tc>
        <w:tc>
          <w:tcPr>
            <w:tcW w:w="2212" w:type="dxa"/>
            <w:tcBorders>
              <w:top w:val="nil"/>
              <w:left w:val="nil"/>
              <w:bottom w:val="nil"/>
              <w:right w:val="nil"/>
            </w:tcBorders>
            <w:noWrap/>
            <w:vAlign w:val="center"/>
          </w:tcPr>
          <w:p>
            <w:pPr>
              <w:autoSpaceDN w:val="0"/>
              <w:spacing w:line="560" w:lineRule="exact"/>
              <w:jc w:val="center"/>
              <w:rPr>
                <w:rFonts w:ascii="宋体" w:hAnsi="宋体"/>
                <w:sz w:val="24"/>
              </w:rPr>
            </w:pPr>
          </w:p>
        </w:tc>
        <w:tc>
          <w:tcPr>
            <w:tcW w:w="4424" w:type="dxa"/>
            <w:gridSpan w:val="2"/>
            <w:tcBorders>
              <w:top w:val="nil"/>
              <w:left w:val="nil"/>
              <w:bottom w:val="single" w:color="auto" w:sz="6" w:space="0"/>
              <w:right w:val="nil"/>
            </w:tcBorders>
            <w:noWrap/>
            <w:vAlign w:val="center"/>
          </w:tcPr>
          <w:p>
            <w:pPr>
              <w:autoSpaceDN w:val="0"/>
              <w:spacing w:line="560" w:lineRule="exact"/>
              <w:jc w:val="center"/>
              <w:rPr>
                <w:rFonts w:ascii="宋体" w:hAnsi="宋体"/>
                <w:sz w:val="24"/>
              </w:rPr>
            </w:pPr>
            <w:r>
              <w:rPr>
                <w:rFonts w:hint="eastAsia" w:ascii="宋体" w:hAnsi="宋体"/>
                <w:sz w:val="24"/>
              </w:rPr>
              <w:t>填表时间：</w:t>
            </w:r>
          </w:p>
        </w:tc>
      </w:tr>
      <w:tr>
        <w:tblPrEx>
          <w:tblCellMar>
            <w:top w:w="0" w:type="dxa"/>
            <w:left w:w="108" w:type="dxa"/>
            <w:bottom w:w="0" w:type="dxa"/>
            <w:right w:w="108" w:type="dxa"/>
          </w:tblCellMar>
        </w:tblPrEx>
        <w:trPr>
          <w:trHeight w:val="571" w:hRule="atLeast"/>
          <w:jc w:val="center"/>
        </w:trPr>
        <w:tc>
          <w:tcPr>
            <w:tcW w:w="2664" w:type="dxa"/>
            <w:vMerge w:val="restart"/>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r>
              <w:rPr>
                <w:rFonts w:hint="eastAsia" w:ascii="宋体" w:hAnsi="宋体"/>
                <w:sz w:val="24"/>
              </w:rPr>
              <w:t>市、县（区）、街镇</w:t>
            </w:r>
          </w:p>
          <w:p>
            <w:pPr>
              <w:autoSpaceDN w:val="0"/>
              <w:spacing w:line="560" w:lineRule="exact"/>
              <w:jc w:val="center"/>
              <w:rPr>
                <w:rFonts w:ascii="宋体" w:hAnsi="宋体"/>
                <w:sz w:val="24"/>
              </w:rPr>
            </w:pPr>
            <w:r>
              <w:rPr>
                <w:rFonts w:hint="eastAsia" w:ascii="宋体" w:hAnsi="宋体"/>
                <w:sz w:val="24"/>
              </w:rPr>
              <w:t>名称</w:t>
            </w:r>
          </w:p>
        </w:tc>
        <w:tc>
          <w:tcPr>
            <w:tcW w:w="6636" w:type="dxa"/>
            <w:gridSpan w:val="3"/>
            <w:tcBorders>
              <w:top w:val="single" w:color="auto" w:sz="6" w:space="0"/>
              <w:left w:val="single" w:color="auto" w:sz="6" w:space="0"/>
              <w:bottom w:val="nil"/>
              <w:right w:val="single" w:color="auto" w:sz="6" w:space="0"/>
            </w:tcBorders>
            <w:noWrap/>
            <w:vAlign w:val="center"/>
          </w:tcPr>
          <w:p>
            <w:pPr>
              <w:autoSpaceDN w:val="0"/>
              <w:spacing w:line="560" w:lineRule="exact"/>
              <w:jc w:val="center"/>
              <w:rPr>
                <w:rFonts w:ascii="宋体" w:hAnsi="宋体"/>
                <w:sz w:val="24"/>
              </w:rPr>
            </w:pPr>
            <w:r>
              <w:rPr>
                <w:rFonts w:hint="eastAsia" w:ascii="宋体" w:hAnsi="宋体"/>
                <w:sz w:val="24"/>
              </w:rPr>
              <w:t>护理补贴发放总人数（单位：人）</w:t>
            </w:r>
          </w:p>
        </w:tc>
      </w:tr>
      <w:tr>
        <w:tblPrEx>
          <w:tblCellMar>
            <w:top w:w="0" w:type="dxa"/>
            <w:left w:w="108" w:type="dxa"/>
            <w:bottom w:w="0" w:type="dxa"/>
            <w:right w:w="108" w:type="dxa"/>
          </w:tblCellMar>
        </w:tblPrEx>
        <w:trPr>
          <w:trHeight w:val="571" w:hRule="atLeast"/>
          <w:jc w:val="center"/>
        </w:trPr>
        <w:tc>
          <w:tcPr>
            <w:tcW w:w="2664" w:type="dxa"/>
            <w:vMerge w:val="continue"/>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sz w:val="24"/>
              </w:rPr>
            </w:pPr>
          </w:p>
        </w:tc>
        <w:tc>
          <w:tcPr>
            <w:tcW w:w="2212" w:type="dxa"/>
            <w:tcBorders>
              <w:top w:val="nil"/>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pacing w:val="-6"/>
                <w:sz w:val="24"/>
              </w:rPr>
            </w:pPr>
            <w:r>
              <w:rPr>
                <w:rFonts w:hint="eastAsia" w:ascii="宋体" w:hAnsi="宋体"/>
                <w:spacing w:val="-6"/>
                <w:sz w:val="24"/>
              </w:rPr>
              <w:t>其中：低保发放人数</w:t>
            </w: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360" w:lineRule="exact"/>
              <w:jc w:val="center"/>
              <w:rPr>
                <w:rFonts w:hint="eastAsia" w:ascii="宋体" w:hAnsi="宋体"/>
                <w:sz w:val="24"/>
              </w:rPr>
            </w:pPr>
            <w:r>
              <w:rPr>
                <w:rFonts w:hint="eastAsia" w:ascii="宋体" w:hAnsi="宋体"/>
                <w:sz w:val="24"/>
              </w:rPr>
              <w:t>其中：计生特殊</w:t>
            </w:r>
          </w:p>
          <w:p>
            <w:pPr>
              <w:autoSpaceDN w:val="0"/>
              <w:spacing w:line="360" w:lineRule="exact"/>
              <w:jc w:val="center"/>
              <w:rPr>
                <w:rFonts w:ascii="宋体" w:hAnsi="宋体"/>
                <w:sz w:val="24"/>
              </w:rPr>
            </w:pPr>
            <w:r>
              <w:rPr>
                <w:rFonts w:hint="eastAsia" w:ascii="宋体" w:hAnsi="宋体"/>
                <w:sz w:val="24"/>
              </w:rPr>
              <w:t>家庭发放人数</w:t>
            </w:r>
          </w:p>
        </w:tc>
      </w:tr>
      <w:tr>
        <w:tblPrEx>
          <w:tblCellMar>
            <w:top w:w="0" w:type="dxa"/>
            <w:left w:w="108" w:type="dxa"/>
            <w:bottom w:w="0" w:type="dxa"/>
            <w:right w:w="108" w:type="dxa"/>
          </w:tblCellMar>
        </w:tblPrEx>
        <w:trPr>
          <w:trHeight w:val="556" w:hRule="atLeast"/>
          <w:jc w:val="center"/>
        </w:trPr>
        <w:tc>
          <w:tcPr>
            <w:tcW w:w="2664"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r>
      <w:tr>
        <w:tblPrEx>
          <w:tblCellMar>
            <w:top w:w="0" w:type="dxa"/>
            <w:left w:w="108" w:type="dxa"/>
            <w:bottom w:w="0" w:type="dxa"/>
            <w:right w:w="108" w:type="dxa"/>
          </w:tblCellMar>
        </w:tblPrEx>
        <w:trPr>
          <w:trHeight w:val="556" w:hRule="atLeast"/>
          <w:jc w:val="center"/>
        </w:trPr>
        <w:tc>
          <w:tcPr>
            <w:tcW w:w="2664"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r>
      <w:tr>
        <w:tblPrEx>
          <w:tblCellMar>
            <w:top w:w="0" w:type="dxa"/>
            <w:left w:w="108" w:type="dxa"/>
            <w:bottom w:w="0" w:type="dxa"/>
            <w:right w:w="108" w:type="dxa"/>
          </w:tblCellMar>
        </w:tblPrEx>
        <w:trPr>
          <w:trHeight w:val="556" w:hRule="atLeast"/>
          <w:jc w:val="center"/>
        </w:trPr>
        <w:tc>
          <w:tcPr>
            <w:tcW w:w="2664"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r>
      <w:tr>
        <w:tblPrEx>
          <w:tblCellMar>
            <w:top w:w="0" w:type="dxa"/>
            <w:left w:w="108" w:type="dxa"/>
            <w:bottom w:w="0" w:type="dxa"/>
            <w:right w:w="108" w:type="dxa"/>
          </w:tblCellMar>
        </w:tblPrEx>
        <w:trPr>
          <w:trHeight w:val="556" w:hRule="atLeast"/>
          <w:jc w:val="center"/>
        </w:trPr>
        <w:tc>
          <w:tcPr>
            <w:tcW w:w="2664"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r>
      <w:tr>
        <w:tblPrEx>
          <w:tblCellMar>
            <w:top w:w="0" w:type="dxa"/>
            <w:left w:w="108" w:type="dxa"/>
            <w:bottom w:w="0" w:type="dxa"/>
            <w:right w:w="108" w:type="dxa"/>
          </w:tblCellMar>
        </w:tblPrEx>
        <w:trPr>
          <w:trHeight w:val="556" w:hRule="atLeast"/>
          <w:jc w:val="center"/>
        </w:trPr>
        <w:tc>
          <w:tcPr>
            <w:tcW w:w="2664"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r>
      <w:tr>
        <w:tblPrEx>
          <w:tblCellMar>
            <w:top w:w="0" w:type="dxa"/>
            <w:left w:w="108" w:type="dxa"/>
            <w:bottom w:w="0" w:type="dxa"/>
            <w:right w:w="108" w:type="dxa"/>
          </w:tblCellMar>
        </w:tblPrEx>
        <w:trPr>
          <w:trHeight w:val="556" w:hRule="atLeast"/>
          <w:jc w:val="center"/>
        </w:trPr>
        <w:tc>
          <w:tcPr>
            <w:tcW w:w="2664"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r>
      <w:tr>
        <w:tblPrEx>
          <w:tblCellMar>
            <w:top w:w="0" w:type="dxa"/>
            <w:left w:w="108" w:type="dxa"/>
            <w:bottom w:w="0" w:type="dxa"/>
            <w:right w:w="108" w:type="dxa"/>
          </w:tblCellMar>
        </w:tblPrEx>
        <w:trPr>
          <w:trHeight w:val="556" w:hRule="atLeast"/>
          <w:jc w:val="center"/>
        </w:trPr>
        <w:tc>
          <w:tcPr>
            <w:tcW w:w="2664"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r>
      <w:tr>
        <w:tblPrEx>
          <w:tblCellMar>
            <w:top w:w="0" w:type="dxa"/>
            <w:left w:w="108" w:type="dxa"/>
            <w:bottom w:w="0" w:type="dxa"/>
            <w:right w:w="108" w:type="dxa"/>
          </w:tblCellMar>
        </w:tblPrEx>
        <w:trPr>
          <w:trHeight w:val="556" w:hRule="atLeast"/>
          <w:jc w:val="center"/>
        </w:trPr>
        <w:tc>
          <w:tcPr>
            <w:tcW w:w="2664"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r>
      <w:tr>
        <w:tblPrEx>
          <w:tblCellMar>
            <w:top w:w="0" w:type="dxa"/>
            <w:left w:w="108" w:type="dxa"/>
            <w:bottom w:w="0" w:type="dxa"/>
            <w:right w:w="108" w:type="dxa"/>
          </w:tblCellMar>
        </w:tblPrEx>
        <w:trPr>
          <w:trHeight w:val="556" w:hRule="atLeast"/>
          <w:jc w:val="center"/>
        </w:trPr>
        <w:tc>
          <w:tcPr>
            <w:tcW w:w="2664"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r>
      <w:tr>
        <w:tblPrEx>
          <w:tblCellMar>
            <w:top w:w="0" w:type="dxa"/>
            <w:left w:w="108" w:type="dxa"/>
            <w:bottom w:w="0" w:type="dxa"/>
            <w:right w:w="108" w:type="dxa"/>
          </w:tblCellMar>
        </w:tblPrEx>
        <w:trPr>
          <w:trHeight w:val="556" w:hRule="atLeast"/>
          <w:jc w:val="center"/>
        </w:trPr>
        <w:tc>
          <w:tcPr>
            <w:tcW w:w="2664"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r>
      <w:tr>
        <w:tblPrEx>
          <w:tblCellMar>
            <w:top w:w="0" w:type="dxa"/>
            <w:left w:w="108" w:type="dxa"/>
            <w:bottom w:w="0" w:type="dxa"/>
            <w:right w:w="108" w:type="dxa"/>
          </w:tblCellMar>
        </w:tblPrEx>
        <w:trPr>
          <w:trHeight w:val="556" w:hRule="atLeast"/>
          <w:jc w:val="center"/>
        </w:trPr>
        <w:tc>
          <w:tcPr>
            <w:tcW w:w="2664"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r>
      <w:tr>
        <w:tblPrEx>
          <w:tblCellMar>
            <w:top w:w="0" w:type="dxa"/>
            <w:left w:w="108" w:type="dxa"/>
            <w:bottom w:w="0" w:type="dxa"/>
            <w:right w:w="108" w:type="dxa"/>
          </w:tblCellMar>
        </w:tblPrEx>
        <w:trPr>
          <w:trHeight w:val="556" w:hRule="atLeast"/>
          <w:jc w:val="center"/>
        </w:trPr>
        <w:tc>
          <w:tcPr>
            <w:tcW w:w="2664" w:type="dxa"/>
            <w:tcBorders>
              <w:top w:val="single" w:color="auto" w:sz="6" w:space="0"/>
              <w:left w:val="single" w:color="auto" w:sz="6" w:space="0"/>
              <w:bottom w:val="single" w:color="auto" w:sz="6" w:space="0"/>
              <w:right w:val="single" w:color="auto" w:sz="6" w:space="0"/>
            </w:tcBorders>
            <w:noWrap/>
            <w:vAlign w:val="top"/>
          </w:tcPr>
          <w:p>
            <w:pPr>
              <w:autoSpaceDN w:val="0"/>
              <w:spacing w:line="560" w:lineRule="exact"/>
              <w:jc w:val="center"/>
              <w:rPr>
                <w:rFonts w:ascii="宋体" w:hAnsi="宋体"/>
                <w:sz w:val="24"/>
              </w:rPr>
            </w:pPr>
            <w:r>
              <w:rPr>
                <w:rFonts w:hint="eastAsia" w:ascii="宋体" w:hAnsi="宋体"/>
                <w:sz w:val="24"/>
              </w:rPr>
              <w:t>合计</w:t>
            </w: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c>
          <w:tcPr>
            <w:tcW w:w="2212" w:type="dxa"/>
            <w:tcBorders>
              <w:top w:val="single" w:color="auto" w:sz="6" w:space="0"/>
              <w:left w:val="single" w:color="auto" w:sz="6" w:space="0"/>
              <w:bottom w:val="single" w:color="auto" w:sz="6" w:space="0"/>
              <w:right w:val="single" w:color="auto" w:sz="6" w:space="0"/>
            </w:tcBorders>
            <w:noWrap/>
            <w:vAlign w:val="center"/>
          </w:tcPr>
          <w:p>
            <w:pPr>
              <w:autoSpaceDN w:val="0"/>
              <w:spacing w:line="560" w:lineRule="exact"/>
              <w:jc w:val="center"/>
              <w:rPr>
                <w:rFonts w:ascii="宋体" w:hAnsi="宋体"/>
                <w:sz w:val="24"/>
              </w:rPr>
            </w:pPr>
          </w:p>
        </w:tc>
      </w:tr>
      <w:tr>
        <w:tblPrEx>
          <w:tblCellMar>
            <w:top w:w="0" w:type="dxa"/>
            <w:left w:w="108" w:type="dxa"/>
            <w:bottom w:w="0" w:type="dxa"/>
            <w:right w:w="108" w:type="dxa"/>
          </w:tblCellMar>
        </w:tblPrEx>
        <w:trPr>
          <w:trHeight w:val="300" w:hRule="atLeast"/>
          <w:jc w:val="center"/>
        </w:trPr>
        <w:tc>
          <w:tcPr>
            <w:tcW w:w="2664" w:type="dxa"/>
            <w:tcBorders>
              <w:top w:val="single" w:color="auto" w:sz="6" w:space="0"/>
              <w:left w:val="nil"/>
              <w:bottom w:val="nil"/>
              <w:right w:val="nil"/>
            </w:tcBorders>
            <w:noWrap/>
            <w:vAlign w:val="center"/>
          </w:tcPr>
          <w:p>
            <w:pPr>
              <w:autoSpaceDN w:val="0"/>
              <w:spacing w:line="560" w:lineRule="exact"/>
              <w:rPr>
                <w:rFonts w:ascii="宋体" w:hAnsi="宋体"/>
                <w:sz w:val="24"/>
              </w:rPr>
            </w:pPr>
            <w:r>
              <w:rPr>
                <w:rFonts w:hint="eastAsia" w:ascii="宋体" w:hAnsi="宋体"/>
                <w:sz w:val="24"/>
              </w:rPr>
              <w:t>民政部门：（盖章）</w:t>
            </w:r>
          </w:p>
        </w:tc>
        <w:tc>
          <w:tcPr>
            <w:tcW w:w="2212" w:type="dxa"/>
            <w:tcBorders>
              <w:top w:val="single" w:color="auto" w:sz="6" w:space="0"/>
              <w:left w:val="nil"/>
              <w:bottom w:val="nil"/>
              <w:right w:val="nil"/>
            </w:tcBorders>
            <w:noWrap/>
            <w:vAlign w:val="center"/>
          </w:tcPr>
          <w:p>
            <w:pPr>
              <w:autoSpaceDN w:val="0"/>
              <w:spacing w:line="560" w:lineRule="exact"/>
              <w:jc w:val="center"/>
              <w:rPr>
                <w:rFonts w:ascii="宋体" w:hAnsi="宋体"/>
                <w:sz w:val="24"/>
              </w:rPr>
            </w:pPr>
          </w:p>
        </w:tc>
        <w:tc>
          <w:tcPr>
            <w:tcW w:w="4424" w:type="dxa"/>
            <w:gridSpan w:val="2"/>
            <w:tcBorders>
              <w:top w:val="single" w:color="auto" w:sz="6" w:space="0"/>
              <w:left w:val="nil"/>
              <w:bottom w:val="nil"/>
              <w:right w:val="nil"/>
            </w:tcBorders>
            <w:noWrap/>
            <w:vAlign w:val="center"/>
          </w:tcPr>
          <w:p>
            <w:pPr>
              <w:autoSpaceDN w:val="0"/>
              <w:spacing w:line="560" w:lineRule="exact"/>
              <w:rPr>
                <w:rFonts w:ascii="宋体" w:hAnsi="宋体"/>
                <w:sz w:val="24"/>
              </w:rPr>
            </w:pPr>
            <w:r>
              <w:rPr>
                <w:rFonts w:hint="eastAsia" w:ascii="宋体" w:hAnsi="宋体"/>
                <w:sz w:val="24"/>
              </w:rPr>
              <w:t>财政部门：（盖章）</w:t>
            </w:r>
          </w:p>
        </w:tc>
      </w:tr>
      <w:tr>
        <w:tblPrEx>
          <w:tblCellMar>
            <w:top w:w="0" w:type="dxa"/>
            <w:left w:w="108" w:type="dxa"/>
            <w:bottom w:w="0" w:type="dxa"/>
            <w:right w:w="108" w:type="dxa"/>
          </w:tblCellMar>
        </w:tblPrEx>
        <w:trPr>
          <w:trHeight w:val="300" w:hRule="atLeast"/>
          <w:jc w:val="center"/>
        </w:trPr>
        <w:tc>
          <w:tcPr>
            <w:tcW w:w="2664" w:type="dxa"/>
            <w:tcBorders>
              <w:top w:val="nil"/>
              <w:left w:val="nil"/>
              <w:bottom w:val="nil"/>
              <w:right w:val="nil"/>
            </w:tcBorders>
            <w:noWrap/>
            <w:vAlign w:val="center"/>
          </w:tcPr>
          <w:p>
            <w:pPr>
              <w:autoSpaceDN w:val="0"/>
              <w:spacing w:line="560" w:lineRule="exact"/>
              <w:rPr>
                <w:rFonts w:ascii="宋体" w:hAnsi="宋体"/>
                <w:sz w:val="24"/>
              </w:rPr>
            </w:pPr>
          </w:p>
        </w:tc>
        <w:tc>
          <w:tcPr>
            <w:tcW w:w="2212" w:type="dxa"/>
            <w:tcBorders>
              <w:top w:val="nil"/>
              <w:left w:val="nil"/>
              <w:bottom w:val="nil"/>
              <w:right w:val="nil"/>
            </w:tcBorders>
            <w:noWrap/>
            <w:vAlign w:val="center"/>
          </w:tcPr>
          <w:p>
            <w:pPr>
              <w:autoSpaceDN w:val="0"/>
              <w:spacing w:line="560" w:lineRule="exact"/>
              <w:jc w:val="center"/>
              <w:rPr>
                <w:rFonts w:ascii="宋体" w:hAnsi="宋体"/>
                <w:sz w:val="24"/>
              </w:rPr>
            </w:pPr>
          </w:p>
        </w:tc>
        <w:tc>
          <w:tcPr>
            <w:tcW w:w="2212" w:type="dxa"/>
            <w:tcBorders>
              <w:top w:val="nil"/>
              <w:left w:val="nil"/>
              <w:bottom w:val="nil"/>
              <w:right w:val="nil"/>
            </w:tcBorders>
            <w:noWrap/>
            <w:vAlign w:val="center"/>
          </w:tcPr>
          <w:p>
            <w:pPr>
              <w:autoSpaceDN w:val="0"/>
              <w:spacing w:line="560" w:lineRule="exact"/>
              <w:rPr>
                <w:rFonts w:ascii="宋体" w:hAnsi="宋体"/>
                <w:sz w:val="24"/>
              </w:rPr>
            </w:pPr>
          </w:p>
        </w:tc>
        <w:tc>
          <w:tcPr>
            <w:tcW w:w="2212" w:type="dxa"/>
            <w:tcBorders>
              <w:top w:val="nil"/>
              <w:left w:val="nil"/>
              <w:bottom w:val="nil"/>
              <w:right w:val="nil"/>
            </w:tcBorders>
            <w:noWrap/>
            <w:vAlign w:val="center"/>
          </w:tcPr>
          <w:p>
            <w:pPr>
              <w:autoSpaceDN w:val="0"/>
              <w:spacing w:line="560" w:lineRule="exact"/>
              <w:jc w:val="center"/>
              <w:rPr>
                <w:rFonts w:ascii="宋体" w:hAnsi="宋体"/>
                <w:sz w:val="24"/>
              </w:rPr>
            </w:pPr>
          </w:p>
        </w:tc>
      </w:tr>
      <w:tr>
        <w:tblPrEx>
          <w:tblCellMar>
            <w:top w:w="0" w:type="dxa"/>
            <w:left w:w="108" w:type="dxa"/>
            <w:bottom w:w="0" w:type="dxa"/>
            <w:right w:w="108" w:type="dxa"/>
          </w:tblCellMar>
        </w:tblPrEx>
        <w:trPr>
          <w:trHeight w:val="300" w:hRule="atLeast"/>
          <w:jc w:val="center"/>
        </w:trPr>
        <w:tc>
          <w:tcPr>
            <w:tcW w:w="2664" w:type="dxa"/>
            <w:tcBorders>
              <w:top w:val="nil"/>
              <w:left w:val="nil"/>
              <w:bottom w:val="nil"/>
              <w:right w:val="nil"/>
            </w:tcBorders>
            <w:noWrap/>
            <w:vAlign w:val="center"/>
          </w:tcPr>
          <w:p>
            <w:pPr>
              <w:autoSpaceDN w:val="0"/>
              <w:spacing w:line="560" w:lineRule="exact"/>
              <w:rPr>
                <w:rFonts w:ascii="宋体" w:hAnsi="宋体"/>
                <w:sz w:val="24"/>
              </w:rPr>
            </w:pPr>
            <w:r>
              <w:rPr>
                <w:rFonts w:hint="eastAsia" w:ascii="宋体" w:hAnsi="宋体"/>
                <w:sz w:val="24"/>
                <w:lang w:val="en-US" w:eastAsia="zh-CN"/>
              </w:rPr>
              <w:t>经办</w:t>
            </w:r>
            <w:r>
              <w:rPr>
                <w:rFonts w:hint="eastAsia" w:ascii="宋体" w:hAnsi="宋体"/>
                <w:sz w:val="24"/>
              </w:rPr>
              <w:t>人签字：</w:t>
            </w:r>
          </w:p>
        </w:tc>
        <w:tc>
          <w:tcPr>
            <w:tcW w:w="2212" w:type="dxa"/>
            <w:tcBorders>
              <w:top w:val="nil"/>
              <w:left w:val="nil"/>
              <w:bottom w:val="nil"/>
              <w:right w:val="nil"/>
            </w:tcBorders>
            <w:noWrap/>
            <w:vAlign w:val="center"/>
          </w:tcPr>
          <w:p>
            <w:pPr>
              <w:autoSpaceDN w:val="0"/>
              <w:spacing w:line="560" w:lineRule="exact"/>
              <w:jc w:val="center"/>
              <w:rPr>
                <w:rFonts w:ascii="宋体" w:hAnsi="宋体"/>
                <w:sz w:val="24"/>
              </w:rPr>
            </w:pPr>
          </w:p>
        </w:tc>
        <w:tc>
          <w:tcPr>
            <w:tcW w:w="2212" w:type="dxa"/>
            <w:tcBorders>
              <w:top w:val="nil"/>
              <w:left w:val="nil"/>
              <w:bottom w:val="nil"/>
              <w:right w:val="nil"/>
            </w:tcBorders>
            <w:noWrap/>
            <w:vAlign w:val="center"/>
          </w:tcPr>
          <w:p>
            <w:pPr>
              <w:autoSpaceDN w:val="0"/>
              <w:spacing w:line="560" w:lineRule="exact"/>
              <w:rPr>
                <w:rFonts w:ascii="宋体" w:hAnsi="宋体"/>
                <w:sz w:val="24"/>
              </w:rPr>
            </w:pPr>
            <w:r>
              <w:rPr>
                <w:rFonts w:hint="eastAsia" w:ascii="宋体" w:hAnsi="宋体"/>
                <w:sz w:val="24"/>
                <w:lang w:val="en-US" w:eastAsia="zh-CN"/>
              </w:rPr>
              <w:t>经办</w:t>
            </w:r>
            <w:r>
              <w:rPr>
                <w:rFonts w:hint="eastAsia" w:ascii="宋体" w:hAnsi="宋体"/>
                <w:sz w:val="24"/>
              </w:rPr>
              <w:t>人签字：</w:t>
            </w:r>
          </w:p>
        </w:tc>
        <w:tc>
          <w:tcPr>
            <w:tcW w:w="2212" w:type="dxa"/>
            <w:tcBorders>
              <w:top w:val="nil"/>
              <w:left w:val="nil"/>
              <w:bottom w:val="nil"/>
              <w:right w:val="nil"/>
            </w:tcBorders>
            <w:noWrap/>
            <w:vAlign w:val="center"/>
          </w:tcPr>
          <w:p>
            <w:pPr>
              <w:autoSpaceDN w:val="0"/>
              <w:spacing w:line="560" w:lineRule="exact"/>
              <w:jc w:val="center"/>
              <w:rPr>
                <w:rFonts w:ascii="宋体" w:hAnsi="宋体"/>
                <w:sz w:val="24"/>
              </w:rPr>
            </w:pPr>
          </w:p>
        </w:tc>
      </w:tr>
      <w:tr>
        <w:tblPrEx>
          <w:tblCellMar>
            <w:top w:w="0" w:type="dxa"/>
            <w:left w:w="108" w:type="dxa"/>
            <w:bottom w:w="0" w:type="dxa"/>
            <w:right w:w="108" w:type="dxa"/>
          </w:tblCellMar>
        </w:tblPrEx>
        <w:trPr>
          <w:trHeight w:val="300" w:hRule="atLeast"/>
          <w:jc w:val="center"/>
        </w:trPr>
        <w:tc>
          <w:tcPr>
            <w:tcW w:w="2664" w:type="dxa"/>
            <w:tcBorders>
              <w:top w:val="nil"/>
              <w:left w:val="nil"/>
              <w:bottom w:val="nil"/>
              <w:right w:val="nil"/>
            </w:tcBorders>
            <w:noWrap/>
            <w:vAlign w:val="center"/>
          </w:tcPr>
          <w:p>
            <w:pPr>
              <w:autoSpaceDN w:val="0"/>
              <w:spacing w:line="560" w:lineRule="exact"/>
              <w:rPr>
                <w:rFonts w:ascii="宋体" w:hAnsi="宋体"/>
                <w:sz w:val="24"/>
              </w:rPr>
            </w:pPr>
          </w:p>
        </w:tc>
        <w:tc>
          <w:tcPr>
            <w:tcW w:w="2212" w:type="dxa"/>
            <w:tcBorders>
              <w:top w:val="nil"/>
              <w:left w:val="nil"/>
              <w:bottom w:val="nil"/>
              <w:right w:val="nil"/>
            </w:tcBorders>
            <w:noWrap/>
            <w:vAlign w:val="center"/>
          </w:tcPr>
          <w:p>
            <w:pPr>
              <w:autoSpaceDN w:val="0"/>
              <w:spacing w:line="560" w:lineRule="exact"/>
              <w:jc w:val="center"/>
              <w:rPr>
                <w:rFonts w:ascii="宋体" w:hAnsi="宋体"/>
                <w:sz w:val="24"/>
              </w:rPr>
            </w:pPr>
          </w:p>
        </w:tc>
        <w:tc>
          <w:tcPr>
            <w:tcW w:w="2212" w:type="dxa"/>
            <w:tcBorders>
              <w:top w:val="nil"/>
              <w:left w:val="nil"/>
              <w:bottom w:val="nil"/>
              <w:right w:val="nil"/>
            </w:tcBorders>
            <w:noWrap/>
            <w:vAlign w:val="center"/>
          </w:tcPr>
          <w:p>
            <w:pPr>
              <w:autoSpaceDN w:val="0"/>
              <w:spacing w:line="560" w:lineRule="exact"/>
              <w:rPr>
                <w:rFonts w:ascii="宋体" w:hAnsi="宋体"/>
                <w:sz w:val="24"/>
              </w:rPr>
            </w:pPr>
          </w:p>
        </w:tc>
        <w:tc>
          <w:tcPr>
            <w:tcW w:w="2212" w:type="dxa"/>
            <w:tcBorders>
              <w:top w:val="nil"/>
              <w:left w:val="nil"/>
              <w:bottom w:val="nil"/>
              <w:right w:val="nil"/>
            </w:tcBorders>
            <w:noWrap/>
            <w:vAlign w:val="center"/>
          </w:tcPr>
          <w:p>
            <w:pPr>
              <w:autoSpaceDN w:val="0"/>
              <w:spacing w:line="560" w:lineRule="exact"/>
              <w:jc w:val="center"/>
              <w:rPr>
                <w:rFonts w:ascii="宋体" w:hAnsi="宋体"/>
                <w:sz w:val="24"/>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AB1FF2"/>
    <w:rsid w:val="0DC17CF4"/>
    <w:rsid w:val="0E834A55"/>
    <w:rsid w:val="19671DCD"/>
    <w:rsid w:val="21B60CDB"/>
    <w:rsid w:val="254D61B7"/>
    <w:rsid w:val="56637DD3"/>
    <w:rsid w:val="5BAB1FF2"/>
    <w:rsid w:val="6A0905AB"/>
    <w:rsid w:val="7A072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1332</Words>
  <Characters>1394</Characters>
  <Lines>0</Lines>
  <Paragraphs>0</Paragraphs>
  <TotalTime>18</TotalTime>
  <ScaleCrop>false</ScaleCrop>
  <LinksUpToDate>false</LinksUpToDate>
  <CharactersWithSpaces>1563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2019-08-07T03:30:00Z</dcterms:created>
  <dc:creator>Administrator</dc:creator>
  <cp:lastModifiedBy>Administrator</cp:lastModifiedBy>
  <cp:lastPrinted>2021-11-16T02:14:00Z</cp:lastPrinted>
  <dcterms:modified xsi:type="dcterms:W3CDTF">2023-03-07T10:02:21Z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5625E42D40704FF386A9DAFAAF8AA18C</vt:lpwstr>
  </property>
</Properties>
</file>