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关于2023年养老机构综合责任保险补助资金的公示</w:t>
      </w:r>
    </w:p>
    <w:p>
      <w:pP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根据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《莆田市民政局 莆田市财政局关于印发&lt;莆田市2021-2023年度养老机构综合责任保险工作实施方案&gt;的通知》(莆民〔2020〕97号)文件精神，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按照“属地管理”原则，公办养老机构保险费用由市与县（区、管委会）按3:7比例分担；民办养老机构（含公建民营）保险费用由养老机构承担20%，其余由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市与县（区、管委会）按3:7比例分担。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本辖区内4所养老机构符合申报条件，现将核实结果和资金申请有关情况予以公示，公示时间为5个工作日（2024年3月11日-3月15日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）。如对本次公示结果有异议，请于公示发布之日起5个工作日内以书面形式向城厢区民政局</w:t>
      </w:r>
      <w:r>
        <w:rPr>
          <w:rFonts w:hint="eastAsia" w:ascii="仿宋" w:hAnsi="仿宋" w:eastAsia="仿宋" w:cs="仿宋"/>
          <w:b w:val="0"/>
          <w:bCs w:val="0"/>
          <w:w w:val="100"/>
          <w:sz w:val="32"/>
          <w:szCs w:val="32"/>
          <w:highlight w:val="none"/>
          <w:lang w:val="en-US" w:eastAsia="zh-CN"/>
        </w:rPr>
        <w:t>(电话:05</w:t>
      </w:r>
      <w:r>
        <w:rPr>
          <w:rFonts w:hint="eastAsia" w:ascii="仿宋" w:hAnsi="仿宋" w:eastAsia="仿宋" w:cs="仿宋"/>
          <w:b w:val="0"/>
          <w:bCs w:val="0"/>
          <w:color w:val="auto"/>
          <w:w w:val="100"/>
          <w:sz w:val="32"/>
          <w:szCs w:val="32"/>
          <w:highlight w:val="none"/>
          <w:lang w:val="en-US" w:eastAsia="zh-CN"/>
        </w:rPr>
        <w:t>94-2691701</w:t>
      </w:r>
      <w:r>
        <w:rPr>
          <w:rFonts w:hint="eastAsia" w:ascii="仿宋" w:hAnsi="仿宋" w:eastAsia="仿宋" w:cs="仿宋"/>
          <w:b w:val="0"/>
          <w:bCs w:val="0"/>
          <w:w w:val="100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提出质疑，逾期不予受理。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w w:val="100"/>
          <w:sz w:val="32"/>
          <w:szCs w:val="32"/>
          <w:highlight w:val="non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w w:val="1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w w:val="100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w w:val="1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w w:val="1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760" w:firstLineChars="18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w w:val="100"/>
          <w:sz w:val="32"/>
          <w:szCs w:val="32"/>
          <w:highlight w:val="none"/>
          <w:lang w:val="en-US" w:eastAsia="zh-CN"/>
        </w:rPr>
        <w:t>城厢区民政局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color w:val="auto"/>
          <w:w w:val="100"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color w:val="auto"/>
          <w:w w:val="100"/>
          <w:sz w:val="32"/>
          <w:szCs w:val="32"/>
          <w:highlight w:val="none"/>
          <w:lang w:val="en-US" w:eastAsia="zh-CN"/>
        </w:rPr>
        <w:t xml:space="preserve">                               2024年3月11日</w:t>
      </w:r>
    </w:p>
    <w:p>
      <w:pPr>
        <w:rPr>
          <w:rFonts w:hint="eastAsia" w:ascii="仿宋_GB2312" w:hAnsi="仿宋_GB2312" w:eastAsia="仿宋_GB2312" w:cs="仿宋_GB2312"/>
          <w:b/>
          <w:bCs/>
          <w:w w:val="10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w w:val="102"/>
          <w:sz w:val="32"/>
          <w:szCs w:val="32"/>
          <w:highlight w:val="none"/>
          <w:lang w:val="en-US" w:eastAsia="zh-CN"/>
        </w:rPr>
        <w:t>现将有关事项公示如下：</w:t>
      </w:r>
    </w:p>
    <w:p>
      <w:pPr>
        <w:spacing w:line="62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2023年</w:t>
      </w:r>
      <w:r>
        <w:rPr>
          <w:rFonts w:hint="eastAsia" w:ascii="黑体" w:hAnsi="黑体" w:eastAsia="黑体" w:cs="黑体"/>
          <w:sz w:val="44"/>
          <w:szCs w:val="44"/>
        </w:rPr>
        <w:t>养老机构综合保险汇总表</w:t>
      </w:r>
    </w:p>
    <w:tbl>
      <w:tblPr>
        <w:tblStyle w:val="2"/>
        <w:tblW w:w="879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244"/>
        <w:gridCol w:w="1245"/>
        <w:gridCol w:w="1410"/>
        <w:gridCol w:w="1575"/>
        <w:gridCol w:w="12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总金额（元）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市级24%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区级56%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机构20%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约（元）</w:t>
            </w:r>
          </w:p>
        </w:tc>
        <w:tc>
          <w:tcPr>
            <w:tcW w:w="15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约（元）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约（元）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福建信研养老产业科技发展有限公司城厢常太分公司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5746</w:t>
            </w:r>
          </w:p>
        </w:tc>
        <w:tc>
          <w:tcPr>
            <w:tcW w:w="14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1379.04</w:t>
            </w:r>
          </w:p>
        </w:tc>
        <w:tc>
          <w:tcPr>
            <w:tcW w:w="15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3217.76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2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莆田市城厢区华亭镇幸福疗养院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5762.9</w:t>
            </w:r>
          </w:p>
        </w:tc>
        <w:tc>
          <w:tcPr>
            <w:tcW w:w="14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1383.096</w:t>
            </w:r>
          </w:p>
        </w:tc>
        <w:tc>
          <w:tcPr>
            <w:tcW w:w="15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3227.224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1152.58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2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莆田市城厢区多福养老服务有限责任公司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6760</w:t>
            </w:r>
          </w:p>
        </w:tc>
        <w:tc>
          <w:tcPr>
            <w:tcW w:w="14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1622.4</w:t>
            </w:r>
          </w:p>
        </w:tc>
        <w:tc>
          <w:tcPr>
            <w:tcW w:w="15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3785.6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小计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18268.9</w:t>
            </w:r>
          </w:p>
        </w:tc>
        <w:tc>
          <w:tcPr>
            <w:tcW w:w="14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4384.536</w:t>
            </w:r>
          </w:p>
        </w:tc>
        <w:tc>
          <w:tcPr>
            <w:tcW w:w="15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10230.584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3653.78</w:t>
            </w:r>
          </w:p>
        </w:tc>
      </w:tr>
    </w:tbl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jZmYxM2QzMmVmYzNmNzU1NjIyNmY0ZjQ4Y2YwNjcifQ=="/>
  </w:docVars>
  <w:rsids>
    <w:rsidRoot w:val="5F1B7E54"/>
    <w:rsid w:val="2FDB2FD6"/>
    <w:rsid w:val="5F1B7E54"/>
    <w:rsid w:val="6139183C"/>
    <w:rsid w:val="64224C40"/>
    <w:rsid w:val="6AD3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431</Words>
  <Characters>585</Characters>
  <Lines>0</Lines>
  <Paragraphs>0</Paragraphs>
  <TotalTime>4</TotalTime>
  <ScaleCrop>false</ScaleCrop>
  <LinksUpToDate>false</LinksUpToDate>
  <CharactersWithSpaces>629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2023-03-21T08:31:00Z</dcterms:created>
  <dc:creator>Administrator</dc:creator>
  <cp:lastModifiedBy>Administrator</cp:lastModifiedBy>
  <dcterms:modified xsi:type="dcterms:W3CDTF">2024-03-11T03:36:11Z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8FD9655E09E14E0B898B278586422534_13</vt:lpwstr>
  </property>
</Properties>
</file>