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关于下达2020年建档立卡贫困户用水补助的公示</w:t>
      </w:r>
    </w:p>
    <w:p>
      <w:pPr>
        <w:rPr>
          <w:rFonts w:hint="eastAsia"/>
          <w:u w:val="none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根据《关于下达2021年建档立卡脱贫户区级用水补助资金的通知》（莆城农综〔2021〕138号）文件精神，现将我街道2021年建档立卡脱贫户区级用水补助分配人员名单予以公示（名单附下）。如有异议，请在即日起10日内向街道提出意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监督电话：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2653825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霞林街道办事处</w:t>
      </w:r>
    </w:p>
    <w:p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2020年10月1日</w:t>
      </w:r>
    </w:p>
    <w:p>
      <w:pPr>
        <w:wordWrap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wordWrap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2021年建档立卡脱贫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户区级用水补助分配人员名单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林丽莺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林春锋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苏银霞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林建萍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林黎辉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李玉占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李建华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王秀芳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薛国福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李叶清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林景涛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李世意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李福昌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李席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陈梅英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欧敏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陈三妹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李秀云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欧金堂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林妹英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柯美华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徐俊华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林银高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林凤莺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徐兆棋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许明凡</w:t>
            </w:r>
          </w:p>
        </w:tc>
        <w:tc>
          <w:tcPr>
            <w:tcW w:w="2180" w:type="dxa"/>
            <w:vAlign w:val="top"/>
          </w:tcPr>
          <w:p>
            <w:pPr>
              <w:wordWrap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F1196"/>
    <w:rsid w:val="11300777"/>
    <w:rsid w:val="17036579"/>
    <w:rsid w:val="282F1196"/>
    <w:rsid w:val="2A254B49"/>
    <w:rsid w:val="41BB40B8"/>
    <w:rsid w:val="470904AB"/>
    <w:rsid w:val="749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2020-06-17T08:36:00Z</dcterms:created>
  <dc:creator>神勇无敌小金刚ღ</dc:creator>
  <cp:lastModifiedBy>win7</cp:lastModifiedBy>
  <dcterms:modified xsi:type="dcterms:W3CDTF">2021-10-03T08:25:03Z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AA2C01E944D742AB9470A3F82F8D2F6B</vt:lpwstr>
  </property>
</Properties>
</file>